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32827" w:rsidRPr="003B5DE3" w:rsidRDefault="00FF28F2" w:rsidP="00032827">
      <w:pPr>
        <w:keepNext/>
        <w:keepLines/>
        <w:spacing w:before="480" w:after="0"/>
        <w:outlineLvl w:val="0"/>
        <w:rPr>
          <w:rFonts w:ascii="Times New Roman" w:eastAsia="Calibri" w:hAnsi="Times New Roman" w:cs="Times New Roman"/>
          <w:b/>
          <w:bCs/>
          <w:sz w:val="24"/>
          <w:szCs w:val="24"/>
        </w:rPr>
      </w:pPr>
      <w:bookmarkStart w:id="0" w:name="_Toc479144010"/>
      <w:r w:rsidRPr="00687E89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>G</w:t>
      </w:r>
      <w:r w:rsidR="00032827" w:rsidRPr="00687E89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>E2.2</w:t>
      </w:r>
      <w:r w:rsidR="005D5F37" w:rsidRPr="00687E89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 xml:space="preserve">L  </w:t>
      </w:r>
      <w:bookmarkEnd w:id="0"/>
      <w:r w:rsidR="00032827" w:rsidRPr="003B5DE3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FIȘA DE EVALUARE  GENERALĂ A PROIECTULUI </w:t>
      </w:r>
    </w:p>
    <w:p w:rsidR="00032827" w:rsidRPr="003B5DE3" w:rsidRDefault="00032827" w:rsidP="00032827">
      <w:pPr>
        <w:keepNext/>
        <w:keepLines/>
        <w:spacing w:after="0" w:line="240" w:lineRule="auto"/>
        <w:outlineLvl w:val="0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3B5DE3">
        <w:rPr>
          <w:rFonts w:ascii="Times New Roman" w:eastAsia="Calibri" w:hAnsi="Times New Roman" w:cs="Times New Roman"/>
          <w:b/>
          <w:bCs/>
          <w:sz w:val="24"/>
          <w:szCs w:val="24"/>
        </w:rPr>
        <w:t>pentru Apelul M</w:t>
      </w:r>
      <w:r w:rsidR="00675A40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</w:t>
      </w:r>
      <w:r w:rsidRPr="003B5DE3">
        <w:rPr>
          <w:rFonts w:ascii="Times New Roman" w:eastAsia="Calibri" w:hAnsi="Times New Roman" w:cs="Times New Roman"/>
          <w:b/>
          <w:bCs/>
          <w:sz w:val="24"/>
          <w:szCs w:val="24"/>
        </w:rPr>
        <w:t>6/6</w:t>
      </w:r>
      <w:r w:rsidR="00675A40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</w:t>
      </w:r>
      <w:r w:rsidRPr="003B5DE3">
        <w:rPr>
          <w:rFonts w:ascii="Times New Roman" w:eastAsia="Calibri" w:hAnsi="Times New Roman" w:cs="Times New Roman"/>
          <w:b/>
          <w:bCs/>
          <w:sz w:val="24"/>
          <w:szCs w:val="24"/>
        </w:rPr>
        <w:t>B al GAL Asociația Microregională Țara Făgetului</w:t>
      </w:r>
    </w:p>
    <w:p w:rsidR="005D5F37" w:rsidRPr="003B5DE3" w:rsidRDefault="00032827" w:rsidP="00032827">
      <w:pPr>
        <w:keepNext/>
        <w:keepLines/>
        <w:spacing w:after="0" w:line="360" w:lineRule="auto"/>
        <w:jc w:val="both"/>
        <w:outlineLvl w:val="0"/>
        <w:rPr>
          <w:rFonts w:ascii="Times New Roman" w:eastAsia="Calibri" w:hAnsi="Times New Roman" w:cs="Times New Roman"/>
          <w:b/>
          <w:bCs/>
          <w:color w:val="365F91"/>
          <w:sz w:val="24"/>
          <w:szCs w:val="24"/>
        </w:rPr>
      </w:pPr>
      <w:r w:rsidRPr="003B5DE3">
        <w:rPr>
          <w:rFonts w:ascii="Times New Roman" w:eastAsia="Calibri" w:hAnsi="Times New Roman" w:cs="Times New Roman"/>
          <w:b/>
          <w:bCs/>
          <w:color w:val="365F91"/>
          <w:sz w:val="24"/>
          <w:szCs w:val="24"/>
        </w:rPr>
        <w:t>Fișa de verificare a eligibilității proiectului</w:t>
      </w:r>
    </w:p>
    <w:p w:rsidR="005D5F37" w:rsidRPr="003B5DE3" w:rsidRDefault="005D5F37" w:rsidP="005D5F3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Cs/>
          <w:sz w:val="24"/>
          <w:szCs w:val="24"/>
          <w:lang w:eastAsia="fr-FR"/>
        </w:rPr>
      </w:pPr>
    </w:p>
    <w:p w:rsidR="005D5F37" w:rsidRPr="003B5DE3" w:rsidRDefault="005D5F37" w:rsidP="005D5F37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hAnsi="Times New Roman" w:cs="Times New Roman"/>
          <w:b/>
          <w:sz w:val="24"/>
          <w:szCs w:val="24"/>
        </w:rPr>
      </w:pPr>
      <w:r w:rsidRPr="003B5DE3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 xml:space="preserve">Sub-măsura 19.2 - </w:t>
      </w:r>
      <w:r w:rsidRPr="003B5DE3">
        <w:rPr>
          <w:rFonts w:ascii="Times New Roman" w:eastAsia="Calibri" w:hAnsi="Times New Roman" w:cs="Times New Roman"/>
          <w:b/>
          <w:sz w:val="24"/>
          <w:szCs w:val="24"/>
        </w:rPr>
        <w:t>”</w:t>
      </w:r>
      <w:r w:rsidRPr="003B5DE3">
        <w:rPr>
          <w:rFonts w:ascii="Times New Roman" w:hAnsi="Times New Roman" w:cs="Times New Roman"/>
          <w:b/>
          <w:sz w:val="24"/>
          <w:szCs w:val="24"/>
        </w:rPr>
        <w:t>Sprijin pentru implementarea acțiunilor în cadrul strategiei de dezvoltare locală”</w:t>
      </w:r>
    </w:p>
    <w:p w:rsidR="00860D1E" w:rsidRDefault="005D5F37" w:rsidP="005D5F3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/>
          <w:sz w:val="24"/>
          <w:szCs w:val="24"/>
        </w:rPr>
      </w:pPr>
      <w:r w:rsidRPr="003B5DE3">
        <w:rPr>
          <w:rFonts w:ascii="Times New Roman" w:hAnsi="Times New Roman" w:cs="Times New Roman"/>
          <w:b/>
          <w:sz w:val="24"/>
          <w:szCs w:val="24"/>
        </w:rPr>
        <w:t>Măsura M6/6B  - ”</w:t>
      </w:r>
      <w:r w:rsidRPr="003B5DE3">
        <w:rPr>
          <w:rFonts w:ascii="Times New Roman" w:hAnsi="Times New Roman" w:cs="Times New Roman"/>
        </w:rPr>
        <w:t xml:space="preserve"> </w:t>
      </w:r>
      <w:r w:rsidRPr="003B5DE3">
        <w:rPr>
          <w:rFonts w:ascii="Times New Roman" w:hAnsi="Times New Roman" w:cs="Times New Roman"/>
          <w:b/>
          <w:sz w:val="24"/>
          <w:szCs w:val="24"/>
        </w:rPr>
        <w:t>Servicii de bază și reîn</w:t>
      </w:r>
      <w:r w:rsidR="00707FE7" w:rsidRPr="003B5DE3">
        <w:rPr>
          <w:rFonts w:ascii="Times New Roman" w:hAnsi="Times New Roman" w:cs="Times New Roman"/>
          <w:b/>
          <w:sz w:val="24"/>
          <w:szCs w:val="24"/>
        </w:rPr>
        <w:t>n</w:t>
      </w:r>
      <w:r w:rsidRPr="003B5DE3">
        <w:rPr>
          <w:rFonts w:ascii="Times New Roman" w:hAnsi="Times New Roman" w:cs="Times New Roman"/>
          <w:b/>
          <w:sz w:val="24"/>
          <w:szCs w:val="24"/>
        </w:rPr>
        <w:t>oirea teritoriului GAL”</w:t>
      </w:r>
      <w:r w:rsidR="001E5C16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5D5F37" w:rsidRPr="003B5DE3" w:rsidRDefault="001E5C16" w:rsidP="005D5F3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/>
          <w:sz w:val="24"/>
          <w:szCs w:val="24"/>
        </w:rPr>
      </w:pPr>
      <w:r w:rsidRPr="001E5C16">
        <w:rPr>
          <w:rFonts w:ascii="Times New Roman" w:hAnsi="Times New Roman" w:cs="Times New Roman"/>
          <w:b/>
          <w:sz w:val="24"/>
          <w:szCs w:val="24"/>
        </w:rPr>
        <w:t xml:space="preserve">(similar sub-măsurii </w:t>
      </w:r>
      <w:r w:rsidRPr="00687E89">
        <w:rPr>
          <w:rFonts w:ascii="Times New Roman" w:hAnsi="Times New Roman" w:cs="Times New Roman"/>
          <w:b/>
          <w:sz w:val="24"/>
          <w:szCs w:val="24"/>
        </w:rPr>
        <w:t>7.2</w:t>
      </w:r>
      <w:r w:rsidR="0027015C" w:rsidRPr="00687E89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27015C">
        <w:rPr>
          <w:rFonts w:ascii="Times New Roman" w:hAnsi="Times New Roman" w:cs="Times New Roman"/>
          <w:b/>
          <w:sz w:val="24"/>
          <w:szCs w:val="24"/>
        </w:rPr>
        <w:t>din PNDR</w:t>
      </w:r>
      <w:r w:rsidRPr="001E5C16">
        <w:rPr>
          <w:rFonts w:ascii="Times New Roman" w:hAnsi="Times New Roman" w:cs="Times New Roman"/>
          <w:b/>
          <w:sz w:val="24"/>
          <w:szCs w:val="24"/>
        </w:rPr>
        <w:t>)</w:t>
      </w:r>
    </w:p>
    <w:p w:rsidR="00E63493" w:rsidRPr="003B5DE3" w:rsidRDefault="00E63493" w:rsidP="00E63493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x-none"/>
        </w:rPr>
      </w:pPr>
    </w:p>
    <w:p w:rsidR="000F14A7" w:rsidRPr="003B5DE3" w:rsidRDefault="000F14A7" w:rsidP="005D684D">
      <w:pPr>
        <w:spacing w:after="120" w:line="240" w:lineRule="auto"/>
        <w:rPr>
          <w:rFonts w:ascii="Times New Roman" w:hAnsi="Times New Roman" w:cs="Times New Roman"/>
          <w:sz w:val="24"/>
          <w:szCs w:val="24"/>
          <w:lang w:eastAsia="x-none"/>
        </w:rPr>
      </w:pPr>
      <w:r w:rsidRPr="003B5DE3">
        <w:rPr>
          <w:rFonts w:ascii="Times New Roman" w:hAnsi="Times New Roman" w:cs="Times New Roman"/>
          <w:sz w:val="24"/>
          <w:szCs w:val="24"/>
          <w:lang w:eastAsia="x-none"/>
        </w:rPr>
        <w:t>Denumire solicitant:_____________________________________________________</w:t>
      </w:r>
      <w:r w:rsidR="0078795E">
        <w:rPr>
          <w:rFonts w:ascii="Times New Roman" w:hAnsi="Times New Roman" w:cs="Times New Roman"/>
          <w:sz w:val="24"/>
          <w:szCs w:val="24"/>
          <w:lang w:eastAsia="x-none"/>
        </w:rPr>
        <w:t>________</w:t>
      </w:r>
    </w:p>
    <w:p w:rsidR="000F14A7" w:rsidRPr="003B5DE3" w:rsidRDefault="000F14A7" w:rsidP="005D684D">
      <w:pPr>
        <w:spacing w:after="120" w:line="240" w:lineRule="auto"/>
        <w:rPr>
          <w:rFonts w:ascii="Times New Roman" w:hAnsi="Times New Roman" w:cs="Times New Roman"/>
          <w:sz w:val="24"/>
          <w:szCs w:val="24"/>
          <w:lang w:eastAsia="x-none"/>
        </w:rPr>
      </w:pPr>
      <w:r w:rsidRPr="003B5DE3">
        <w:rPr>
          <w:rFonts w:ascii="Times New Roman" w:hAnsi="Times New Roman" w:cs="Times New Roman"/>
          <w:sz w:val="24"/>
          <w:szCs w:val="24"/>
          <w:lang w:eastAsia="x-none"/>
        </w:rPr>
        <w:t>Titlu proiect: ___________________________________________________________</w:t>
      </w:r>
      <w:r w:rsidR="0078795E">
        <w:rPr>
          <w:rFonts w:ascii="Times New Roman" w:hAnsi="Times New Roman" w:cs="Times New Roman"/>
          <w:sz w:val="24"/>
          <w:szCs w:val="24"/>
          <w:lang w:eastAsia="x-none"/>
        </w:rPr>
        <w:t>_______________________________________________________________________________________________</w:t>
      </w:r>
    </w:p>
    <w:p w:rsidR="000F14A7" w:rsidRPr="003B5DE3" w:rsidRDefault="000F14A7" w:rsidP="005D684D">
      <w:pPr>
        <w:spacing w:after="120" w:line="240" w:lineRule="auto"/>
        <w:rPr>
          <w:rFonts w:ascii="Times New Roman" w:hAnsi="Times New Roman" w:cs="Times New Roman"/>
          <w:sz w:val="24"/>
          <w:szCs w:val="24"/>
          <w:lang w:eastAsia="x-none"/>
        </w:rPr>
      </w:pPr>
      <w:r w:rsidRPr="003B5DE3">
        <w:rPr>
          <w:rFonts w:ascii="Times New Roman" w:hAnsi="Times New Roman" w:cs="Times New Roman"/>
          <w:sz w:val="24"/>
          <w:szCs w:val="24"/>
          <w:lang w:eastAsia="x-none"/>
        </w:rPr>
        <w:t>Data lansării apelului de selecție de către GAL: ________________________________</w:t>
      </w:r>
      <w:r w:rsidR="0078795E">
        <w:rPr>
          <w:rFonts w:ascii="Times New Roman" w:hAnsi="Times New Roman" w:cs="Times New Roman"/>
          <w:sz w:val="24"/>
          <w:szCs w:val="24"/>
          <w:lang w:eastAsia="x-none"/>
        </w:rPr>
        <w:t>_______</w:t>
      </w:r>
    </w:p>
    <w:p w:rsidR="000F14A7" w:rsidRPr="003B5DE3" w:rsidRDefault="000F14A7" w:rsidP="005D684D">
      <w:pPr>
        <w:spacing w:after="120" w:line="240" w:lineRule="auto"/>
        <w:rPr>
          <w:rFonts w:ascii="Times New Roman" w:hAnsi="Times New Roman" w:cs="Times New Roman"/>
          <w:sz w:val="24"/>
          <w:szCs w:val="24"/>
          <w:lang w:eastAsia="x-none"/>
        </w:rPr>
      </w:pPr>
      <w:r w:rsidRPr="003B5DE3">
        <w:rPr>
          <w:rFonts w:ascii="Times New Roman" w:hAnsi="Times New Roman" w:cs="Times New Roman"/>
          <w:sz w:val="24"/>
          <w:szCs w:val="24"/>
          <w:lang w:eastAsia="x-none"/>
        </w:rPr>
        <w:t>Data înregistrării proiectului la GAL: _________________________________________</w:t>
      </w:r>
      <w:r w:rsidR="0078795E">
        <w:rPr>
          <w:rFonts w:ascii="Times New Roman" w:hAnsi="Times New Roman" w:cs="Times New Roman"/>
          <w:sz w:val="24"/>
          <w:szCs w:val="24"/>
          <w:lang w:eastAsia="x-none"/>
        </w:rPr>
        <w:t>______</w:t>
      </w:r>
    </w:p>
    <w:p w:rsidR="000F14A7" w:rsidRPr="003B5DE3" w:rsidRDefault="000F14A7" w:rsidP="005D684D">
      <w:pPr>
        <w:spacing w:after="120" w:line="240" w:lineRule="auto"/>
        <w:rPr>
          <w:rFonts w:ascii="Times New Roman" w:hAnsi="Times New Roman" w:cs="Times New Roman"/>
          <w:sz w:val="24"/>
          <w:szCs w:val="24"/>
          <w:lang w:eastAsia="x-none"/>
        </w:rPr>
      </w:pPr>
      <w:r w:rsidRPr="003B5DE3">
        <w:rPr>
          <w:rFonts w:ascii="Times New Roman" w:hAnsi="Times New Roman" w:cs="Times New Roman"/>
          <w:sz w:val="24"/>
          <w:szCs w:val="24"/>
          <w:lang w:eastAsia="x-none"/>
        </w:rPr>
        <w:t>Data depunerii proiectului de către GAL la SLIN-OJFIR: ___________________________</w:t>
      </w:r>
      <w:r w:rsidR="0078795E">
        <w:rPr>
          <w:rFonts w:ascii="Times New Roman" w:hAnsi="Times New Roman" w:cs="Times New Roman"/>
          <w:sz w:val="24"/>
          <w:szCs w:val="24"/>
          <w:lang w:eastAsia="x-none"/>
        </w:rPr>
        <w:t>____</w:t>
      </w:r>
    </w:p>
    <w:p w:rsidR="000F14A7" w:rsidRPr="003B5DE3" w:rsidRDefault="000F14A7" w:rsidP="005D684D">
      <w:pPr>
        <w:spacing w:after="120" w:line="240" w:lineRule="auto"/>
        <w:rPr>
          <w:rFonts w:ascii="Times New Roman" w:hAnsi="Times New Roman" w:cs="Times New Roman"/>
          <w:sz w:val="24"/>
          <w:szCs w:val="24"/>
          <w:lang w:eastAsia="x-none"/>
        </w:rPr>
      </w:pPr>
      <w:r w:rsidRPr="003B5DE3">
        <w:rPr>
          <w:rFonts w:ascii="Times New Roman" w:hAnsi="Times New Roman" w:cs="Times New Roman"/>
          <w:sz w:val="24"/>
          <w:szCs w:val="24"/>
          <w:lang w:eastAsia="x-none"/>
        </w:rPr>
        <w:t>Obiectivul proiectului: _____________________________________________________</w:t>
      </w:r>
      <w:r w:rsidR="0078795E">
        <w:rPr>
          <w:rFonts w:ascii="Times New Roman" w:hAnsi="Times New Roman" w:cs="Times New Roman"/>
          <w:sz w:val="24"/>
          <w:szCs w:val="24"/>
          <w:lang w:eastAsia="x-none"/>
        </w:rPr>
        <w:t>______</w:t>
      </w:r>
    </w:p>
    <w:p w:rsidR="000F14A7" w:rsidRPr="003B5DE3" w:rsidRDefault="000F14A7" w:rsidP="005D684D">
      <w:pPr>
        <w:spacing w:after="120" w:line="240" w:lineRule="auto"/>
        <w:rPr>
          <w:rFonts w:ascii="Times New Roman" w:hAnsi="Times New Roman" w:cs="Times New Roman"/>
          <w:sz w:val="24"/>
          <w:szCs w:val="24"/>
          <w:lang w:eastAsia="x-none"/>
        </w:rPr>
      </w:pPr>
      <w:r w:rsidRPr="003B5DE3">
        <w:rPr>
          <w:rFonts w:ascii="Times New Roman" w:hAnsi="Times New Roman" w:cs="Times New Roman"/>
          <w:sz w:val="24"/>
          <w:szCs w:val="24"/>
          <w:lang w:eastAsia="x-none"/>
        </w:rPr>
        <w:t>Amplasare proiect (localitate):_______________________________________________</w:t>
      </w:r>
      <w:r w:rsidR="0078795E">
        <w:rPr>
          <w:rFonts w:ascii="Times New Roman" w:hAnsi="Times New Roman" w:cs="Times New Roman"/>
          <w:sz w:val="24"/>
          <w:szCs w:val="24"/>
          <w:lang w:eastAsia="x-none"/>
        </w:rPr>
        <w:t>______</w:t>
      </w:r>
    </w:p>
    <w:p w:rsidR="000F14A7" w:rsidRPr="003B5DE3" w:rsidRDefault="000F14A7" w:rsidP="005D684D">
      <w:pPr>
        <w:spacing w:after="120" w:line="240" w:lineRule="auto"/>
        <w:rPr>
          <w:rFonts w:ascii="Times New Roman" w:hAnsi="Times New Roman" w:cs="Times New Roman"/>
          <w:sz w:val="24"/>
          <w:szCs w:val="24"/>
          <w:lang w:eastAsia="x-none"/>
        </w:rPr>
      </w:pPr>
      <w:r w:rsidRPr="003B5DE3">
        <w:rPr>
          <w:rFonts w:ascii="Times New Roman" w:hAnsi="Times New Roman" w:cs="Times New Roman"/>
          <w:sz w:val="24"/>
          <w:szCs w:val="24"/>
          <w:lang w:eastAsia="x-none"/>
        </w:rPr>
        <w:t>Statut juridic solicitant:_____________________________________________________</w:t>
      </w:r>
      <w:r w:rsidR="0078795E">
        <w:rPr>
          <w:rFonts w:ascii="Times New Roman" w:hAnsi="Times New Roman" w:cs="Times New Roman"/>
          <w:sz w:val="24"/>
          <w:szCs w:val="24"/>
          <w:lang w:eastAsia="x-none"/>
        </w:rPr>
        <w:t>______</w:t>
      </w:r>
    </w:p>
    <w:p w:rsidR="000F14A7" w:rsidRPr="003B5DE3" w:rsidRDefault="000F14A7" w:rsidP="005D684D">
      <w:pPr>
        <w:spacing w:after="120" w:line="240" w:lineRule="auto"/>
        <w:rPr>
          <w:rFonts w:ascii="Times New Roman" w:hAnsi="Times New Roman" w:cs="Times New Roman"/>
          <w:sz w:val="24"/>
          <w:szCs w:val="24"/>
          <w:lang w:eastAsia="x-none"/>
        </w:rPr>
      </w:pPr>
      <w:r w:rsidRPr="003B5DE3">
        <w:rPr>
          <w:rFonts w:ascii="Times New Roman" w:hAnsi="Times New Roman" w:cs="Times New Roman"/>
          <w:sz w:val="24"/>
          <w:szCs w:val="24"/>
          <w:lang w:eastAsia="x-none"/>
        </w:rPr>
        <w:t>Date personale reprezentant legal</w:t>
      </w:r>
    </w:p>
    <w:p w:rsidR="000F14A7" w:rsidRPr="003B5DE3" w:rsidRDefault="000F14A7" w:rsidP="005D684D">
      <w:pPr>
        <w:spacing w:after="120" w:line="240" w:lineRule="auto"/>
        <w:rPr>
          <w:rFonts w:ascii="Times New Roman" w:hAnsi="Times New Roman" w:cs="Times New Roman"/>
          <w:sz w:val="24"/>
          <w:szCs w:val="24"/>
          <w:lang w:eastAsia="x-none"/>
        </w:rPr>
      </w:pPr>
      <w:r w:rsidRPr="003B5DE3">
        <w:rPr>
          <w:rFonts w:ascii="Times New Roman" w:hAnsi="Times New Roman" w:cs="Times New Roman"/>
          <w:sz w:val="24"/>
          <w:szCs w:val="24"/>
          <w:lang w:eastAsia="x-none"/>
        </w:rPr>
        <w:t>Nume: _______________________________Prenume:____________________________</w:t>
      </w:r>
    </w:p>
    <w:p w:rsidR="00E63493" w:rsidRPr="003B5DE3" w:rsidRDefault="000F14A7" w:rsidP="005D684D">
      <w:pPr>
        <w:spacing w:after="120" w:line="240" w:lineRule="auto"/>
        <w:rPr>
          <w:rFonts w:ascii="Times New Roman" w:hAnsi="Times New Roman" w:cs="Times New Roman"/>
          <w:sz w:val="24"/>
          <w:szCs w:val="24"/>
          <w:lang w:eastAsia="x-none"/>
        </w:rPr>
      </w:pPr>
      <w:r w:rsidRPr="003B5DE3">
        <w:rPr>
          <w:rFonts w:ascii="Times New Roman" w:hAnsi="Times New Roman" w:cs="Times New Roman"/>
          <w:sz w:val="24"/>
          <w:szCs w:val="24"/>
          <w:lang w:eastAsia="x-none"/>
        </w:rPr>
        <w:t>Funcţie reprezentant legal:__________________________________________________</w:t>
      </w:r>
      <w:r w:rsidR="00E63493" w:rsidRPr="003B5DE3">
        <w:rPr>
          <w:rFonts w:ascii="Times New Roman" w:hAnsi="Times New Roman" w:cs="Times New Roman"/>
          <w:sz w:val="24"/>
          <w:szCs w:val="24"/>
          <w:lang w:eastAsia="x-none"/>
        </w:rPr>
        <w:tab/>
      </w:r>
      <w:r w:rsidR="00E63493" w:rsidRPr="003B5DE3">
        <w:rPr>
          <w:rFonts w:ascii="Times New Roman" w:hAnsi="Times New Roman" w:cs="Times New Roman"/>
          <w:sz w:val="24"/>
          <w:szCs w:val="24"/>
          <w:lang w:eastAsia="x-none"/>
        </w:rPr>
        <w:tab/>
      </w:r>
      <w:r w:rsidR="00E63493" w:rsidRPr="003B5DE3">
        <w:rPr>
          <w:rFonts w:ascii="Times New Roman" w:hAnsi="Times New Roman" w:cs="Times New Roman"/>
          <w:sz w:val="24"/>
          <w:szCs w:val="24"/>
          <w:lang w:eastAsia="x-none"/>
        </w:rPr>
        <w:tab/>
      </w:r>
      <w:r w:rsidR="00E63493" w:rsidRPr="003B5DE3">
        <w:rPr>
          <w:rFonts w:ascii="Times New Roman" w:hAnsi="Times New Roman" w:cs="Times New Roman"/>
          <w:sz w:val="24"/>
          <w:szCs w:val="24"/>
          <w:lang w:eastAsia="x-none"/>
        </w:rPr>
        <w:tab/>
      </w:r>
      <w:r w:rsidR="00E63493" w:rsidRPr="003B5DE3">
        <w:rPr>
          <w:rFonts w:ascii="Times New Roman" w:hAnsi="Times New Roman" w:cs="Times New Roman"/>
          <w:sz w:val="24"/>
          <w:szCs w:val="24"/>
          <w:lang w:eastAsia="x-none"/>
        </w:rPr>
        <w:tab/>
      </w:r>
      <w:r w:rsidR="00E63493" w:rsidRPr="003B5DE3">
        <w:rPr>
          <w:rFonts w:ascii="Times New Roman" w:hAnsi="Times New Roman" w:cs="Times New Roman"/>
          <w:sz w:val="24"/>
          <w:szCs w:val="24"/>
          <w:lang w:eastAsia="x-none"/>
        </w:rPr>
        <w:tab/>
        <w:t xml:space="preserve">       </w:t>
      </w:r>
      <w:r w:rsidR="00E63493" w:rsidRPr="003B5DE3">
        <w:rPr>
          <w:rFonts w:ascii="Times New Roman" w:hAnsi="Times New Roman" w:cs="Times New Roman"/>
          <w:sz w:val="24"/>
          <w:szCs w:val="24"/>
          <w:lang w:eastAsia="x-none"/>
        </w:rPr>
        <w:tab/>
      </w:r>
      <w:r w:rsidR="00E63493" w:rsidRPr="003B5DE3">
        <w:rPr>
          <w:rFonts w:ascii="Times New Roman" w:hAnsi="Times New Roman" w:cs="Times New Roman"/>
          <w:sz w:val="24"/>
          <w:szCs w:val="24"/>
          <w:lang w:eastAsia="x-none"/>
        </w:rPr>
        <w:tab/>
        <w:t xml:space="preserve">      </w:t>
      </w:r>
    </w:p>
    <w:p w:rsidR="00E63493" w:rsidRPr="005D684D" w:rsidRDefault="00E63493" w:rsidP="00E63493">
      <w:pPr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5D684D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>Obie</w:t>
      </w:r>
      <w:r w:rsidR="00346858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 xml:space="preserve">ctivele proiectului: </w:t>
      </w:r>
      <w:r w:rsidRPr="005D684D">
        <w:rPr>
          <w:rFonts w:ascii="Times New Roman" w:hAnsi="Times New Roman" w:cs="Times New Roman"/>
          <w:bCs/>
          <w:sz w:val="24"/>
          <w:szCs w:val="24"/>
          <w:lang w:eastAsia="fr-FR"/>
        </w:rPr>
        <w:t xml:space="preserve"> </w:t>
      </w:r>
      <w:r w:rsidRPr="005D684D">
        <w:rPr>
          <w:rFonts w:ascii="Times New Roman" w:hAnsi="Times New Roman" w:cs="Times New Roman"/>
          <w:bCs/>
          <w:sz w:val="24"/>
          <w:szCs w:val="24"/>
          <w:lang w:eastAsia="fr-FR"/>
        </w:rPr>
        <w:sym w:font="Wingdings" w:char="F06F"/>
      </w:r>
      <w:r w:rsidRPr="005D684D">
        <w:rPr>
          <w:rFonts w:ascii="Times New Roman" w:hAnsi="Times New Roman" w:cs="Times New Roman"/>
          <w:bCs/>
          <w:sz w:val="24"/>
          <w:szCs w:val="24"/>
          <w:lang w:eastAsia="fr-FR"/>
        </w:rPr>
        <w:t xml:space="preserve"> </w:t>
      </w:r>
      <w:r w:rsidR="00346858">
        <w:rPr>
          <w:rFonts w:ascii="Times New Roman" w:hAnsi="Times New Roman" w:cs="Times New Roman"/>
          <w:bCs/>
          <w:sz w:val="24"/>
          <w:szCs w:val="24"/>
          <w:lang w:eastAsia="fr-FR"/>
        </w:rPr>
        <w:t xml:space="preserve">Lucrări de intervenție            </w:t>
      </w:r>
      <w:r w:rsidRPr="005D684D">
        <w:rPr>
          <w:rFonts w:ascii="Times New Roman" w:hAnsi="Times New Roman" w:cs="Times New Roman"/>
          <w:bCs/>
          <w:sz w:val="24"/>
          <w:szCs w:val="24"/>
          <w:lang w:eastAsia="fr-FR"/>
        </w:rPr>
        <w:sym w:font="Wingdings" w:char="F06F"/>
      </w:r>
      <w:r w:rsidRPr="005D684D">
        <w:rPr>
          <w:rFonts w:ascii="Times New Roman" w:hAnsi="Times New Roman" w:cs="Times New Roman"/>
          <w:bCs/>
          <w:sz w:val="24"/>
          <w:szCs w:val="24"/>
          <w:lang w:eastAsia="fr-FR"/>
        </w:rPr>
        <w:t xml:space="preserve"> Investiţie nouă</w:t>
      </w:r>
      <w:r w:rsidR="00346858">
        <w:rPr>
          <w:rFonts w:ascii="Times New Roman" w:hAnsi="Times New Roman" w:cs="Times New Roman"/>
          <w:bCs/>
          <w:sz w:val="24"/>
          <w:szCs w:val="24"/>
          <w:lang w:eastAsia="fr-FR"/>
        </w:rPr>
        <w:t xml:space="preserve">                   </w:t>
      </w:r>
      <w:r w:rsidR="00346858" w:rsidRPr="005D684D">
        <w:rPr>
          <w:rFonts w:ascii="Times New Roman" w:hAnsi="Times New Roman" w:cs="Times New Roman"/>
          <w:bCs/>
          <w:sz w:val="24"/>
          <w:szCs w:val="24"/>
          <w:lang w:eastAsia="fr-FR"/>
        </w:rPr>
        <w:sym w:font="Wingdings" w:char="F06F"/>
      </w:r>
      <w:r w:rsidR="00346858">
        <w:rPr>
          <w:rFonts w:ascii="Times New Roman" w:hAnsi="Times New Roman" w:cs="Times New Roman"/>
          <w:bCs/>
          <w:sz w:val="24"/>
          <w:szCs w:val="24"/>
          <w:lang w:eastAsia="fr-FR"/>
        </w:rPr>
        <w:t xml:space="preserve"> Dotări</w:t>
      </w:r>
    </w:p>
    <w:p w:rsidR="00E63493" w:rsidRPr="005D684D" w:rsidRDefault="00E63493" w:rsidP="00E63493">
      <w:pPr>
        <w:autoSpaceDE w:val="0"/>
        <w:autoSpaceDN w:val="0"/>
        <w:adjustRightInd w:val="0"/>
        <w:spacing w:after="0"/>
        <w:jc w:val="both"/>
        <w:rPr>
          <w:rFonts w:ascii="Times New Roman" w:eastAsiaTheme="minorHAnsi" w:hAnsi="Times New Roman" w:cs="Times New Roman"/>
          <w:b/>
          <w:bCs/>
          <w:sz w:val="24"/>
          <w:szCs w:val="24"/>
        </w:rPr>
      </w:pPr>
      <w:r w:rsidRPr="005D684D">
        <w:rPr>
          <w:rFonts w:ascii="Times New Roman" w:eastAsiaTheme="minorHAnsi" w:hAnsi="Times New Roman" w:cs="Times New Roman"/>
          <w:b/>
          <w:sz w:val="24"/>
          <w:szCs w:val="24"/>
        </w:rPr>
        <w:t xml:space="preserve">Tipuri de acțiuni eligibile </w:t>
      </w:r>
    </w:p>
    <w:p w:rsidR="00E63493" w:rsidRPr="005D684D" w:rsidRDefault="00E63493" w:rsidP="00E63493">
      <w:pPr>
        <w:autoSpaceDE w:val="0"/>
        <w:autoSpaceDN w:val="0"/>
        <w:adjustRightInd w:val="0"/>
        <w:spacing w:after="0"/>
        <w:jc w:val="both"/>
        <w:rPr>
          <w:rFonts w:ascii="Times New Roman" w:eastAsiaTheme="minorHAnsi" w:hAnsi="Times New Roman" w:cs="Times New Roman"/>
          <w:sz w:val="24"/>
          <w:szCs w:val="24"/>
        </w:rPr>
      </w:pPr>
      <w:r w:rsidRPr="005D684D">
        <w:rPr>
          <w:rFonts w:ascii="Times New Roman" w:eastAsiaTheme="minorHAnsi" w:hAnsi="Times New Roman" w:cs="Times New Roman"/>
          <w:sz w:val="24"/>
          <w:szCs w:val="24"/>
        </w:rPr>
        <w:t xml:space="preserve">Sprijinul vizează cel puțin una dintre acțiunile eligibile ale măsurii: </w:t>
      </w:r>
    </w:p>
    <w:p w:rsidR="00E63493" w:rsidRPr="005D684D" w:rsidRDefault="00E63493" w:rsidP="00E63493">
      <w:pPr>
        <w:autoSpaceDE w:val="0"/>
        <w:autoSpaceDN w:val="0"/>
        <w:adjustRightInd w:val="0"/>
        <w:spacing w:after="0"/>
        <w:jc w:val="both"/>
        <w:rPr>
          <w:rFonts w:ascii="Times New Roman" w:eastAsiaTheme="minorHAnsi" w:hAnsi="Times New Roman" w:cs="Times New Roman"/>
        </w:rPr>
      </w:pPr>
    </w:p>
    <w:p w:rsidR="001B4402" w:rsidRPr="005D684D" w:rsidRDefault="005D684D" w:rsidP="001B4402">
      <w:pPr>
        <w:numPr>
          <w:ilvl w:val="0"/>
          <w:numId w:val="24"/>
        </w:numPr>
        <w:spacing w:after="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D684D">
        <w:rPr>
          <w:rFonts w:ascii="Times New Roman" w:eastAsia="Calibri" w:hAnsi="Times New Roman" w:cs="Times New Roman"/>
          <w:sz w:val="24"/>
          <w:szCs w:val="24"/>
        </w:rPr>
        <w:t>Infrastructură</w:t>
      </w:r>
      <w:r w:rsidR="001B4402" w:rsidRPr="005D684D">
        <w:rPr>
          <w:rFonts w:ascii="Times New Roman" w:eastAsia="Calibri" w:hAnsi="Times New Roman" w:cs="Times New Roman"/>
          <w:sz w:val="24"/>
          <w:szCs w:val="24"/>
        </w:rPr>
        <w:t xml:space="preserve"> la scară mică de interes local</w:t>
      </w:r>
    </w:p>
    <w:p w:rsidR="001B4402" w:rsidRPr="005D684D" w:rsidRDefault="001B4402" w:rsidP="001B4402">
      <w:pPr>
        <w:numPr>
          <w:ilvl w:val="0"/>
          <w:numId w:val="24"/>
        </w:numPr>
        <w:spacing w:after="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D684D">
        <w:rPr>
          <w:rFonts w:ascii="Times New Roman" w:eastAsia="Calibri" w:hAnsi="Times New Roman" w:cs="Times New Roman"/>
          <w:sz w:val="24"/>
          <w:szCs w:val="24"/>
        </w:rPr>
        <w:t>Investiţii  în domeniul energiei din surse regenerabile și al economisirii energiei</w:t>
      </w:r>
    </w:p>
    <w:p w:rsidR="001B4402" w:rsidRPr="005D684D" w:rsidRDefault="001B4402" w:rsidP="001B4402">
      <w:pPr>
        <w:numPr>
          <w:ilvl w:val="0"/>
          <w:numId w:val="24"/>
        </w:numPr>
        <w:spacing w:after="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D684D">
        <w:rPr>
          <w:rFonts w:ascii="Times New Roman" w:eastAsia="Calibri" w:hAnsi="Times New Roman" w:cs="Times New Roman"/>
          <w:sz w:val="24"/>
          <w:szCs w:val="24"/>
        </w:rPr>
        <w:t>Investiții de uz public în infrastructura de agrement, în informarea turiștilor și în infrastructura turistică la scară mică</w:t>
      </w:r>
    </w:p>
    <w:p w:rsidR="001B4402" w:rsidRPr="00675A40" w:rsidRDefault="001B4402" w:rsidP="001B4402">
      <w:pPr>
        <w:numPr>
          <w:ilvl w:val="0"/>
          <w:numId w:val="24"/>
        </w:numPr>
        <w:spacing w:after="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75A40">
        <w:rPr>
          <w:rFonts w:ascii="Times New Roman" w:eastAsia="Calibri" w:hAnsi="Times New Roman" w:cs="Times New Roman"/>
          <w:sz w:val="24"/>
          <w:szCs w:val="24"/>
        </w:rPr>
        <w:t>Investiţii în reabilitatea, modernizarea imobilelor aparţinând sediilor administrative ale comunelor/primăriilor, reabilitarea, modernizarea căminelor culturale din teritoriul GAL</w:t>
      </w:r>
    </w:p>
    <w:p w:rsidR="00E63493" w:rsidRPr="005D684D" w:rsidRDefault="001B4402" w:rsidP="00E63493">
      <w:pPr>
        <w:pStyle w:val="ListParagraph"/>
        <w:numPr>
          <w:ilvl w:val="0"/>
          <w:numId w:val="24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D684D">
        <w:rPr>
          <w:rFonts w:ascii="Times New Roman" w:eastAsia="Calibri" w:hAnsi="Times New Roman" w:cs="Times New Roman"/>
          <w:sz w:val="24"/>
          <w:szCs w:val="24"/>
        </w:rPr>
        <w:t>Investiţii în echipamente şi utilaje aferente compartimentelor de situaţii de urgenţă din cadrul comunelor/primăriilor</w:t>
      </w:r>
    </w:p>
    <w:p w:rsidR="000F14A7" w:rsidRPr="005D684D" w:rsidRDefault="000F14A7" w:rsidP="000F14A7">
      <w:pPr>
        <w:pStyle w:val="ListParagraph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E63493" w:rsidRPr="005D684D" w:rsidRDefault="00E63493" w:rsidP="00E63493">
      <w:pPr>
        <w:rPr>
          <w:rFonts w:ascii="Times New Roman" w:hAnsi="Times New Roman" w:cs="Times New Roman"/>
          <w:bCs/>
          <w:i/>
          <w:sz w:val="24"/>
          <w:szCs w:val="24"/>
          <w:lang w:eastAsia="fr-FR"/>
        </w:rPr>
      </w:pPr>
      <w:r w:rsidRPr="005D684D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Documente Verificate:</w:t>
      </w:r>
    </w:p>
    <w:p w:rsidR="00E63493" w:rsidRPr="005D684D" w:rsidRDefault="00E63493" w:rsidP="00E63493">
      <w:pPr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5D684D">
        <w:rPr>
          <w:rFonts w:ascii="Times New Roman" w:hAnsi="Times New Roman" w:cs="Times New Roman"/>
          <w:bCs/>
          <w:sz w:val="24"/>
          <w:szCs w:val="24"/>
          <w:lang w:eastAsia="fr-FR"/>
        </w:rPr>
        <w:t>Studiul de Fezabilitate / Documentația de Avizare pentru Lucrări- de Intervenții/ Memoriu justificativ</w:t>
      </w:r>
    </w:p>
    <w:p w:rsidR="000F14A7" w:rsidRPr="003B5DE3" w:rsidRDefault="000F14A7" w:rsidP="000F14A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/>
          <w:bCs/>
          <w:i/>
          <w:sz w:val="24"/>
          <w:szCs w:val="24"/>
          <w:lang w:eastAsia="fr-FR"/>
        </w:rPr>
      </w:pPr>
    </w:p>
    <w:p w:rsidR="00987DA3" w:rsidRPr="003B5DE3" w:rsidRDefault="00987DA3" w:rsidP="000F14A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/>
          <w:bCs/>
          <w:i/>
          <w:sz w:val="24"/>
          <w:szCs w:val="24"/>
          <w:lang w:eastAsia="fr-FR"/>
        </w:rPr>
      </w:pPr>
    </w:p>
    <w:tbl>
      <w:tblPr>
        <w:tblW w:w="10438" w:type="dxa"/>
        <w:tblInd w:w="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925"/>
        <w:gridCol w:w="17"/>
        <w:gridCol w:w="18"/>
        <w:gridCol w:w="12"/>
        <w:gridCol w:w="23"/>
        <w:gridCol w:w="360"/>
        <w:gridCol w:w="21"/>
        <w:gridCol w:w="20"/>
        <w:gridCol w:w="24"/>
        <w:gridCol w:w="388"/>
        <w:gridCol w:w="31"/>
        <w:gridCol w:w="32"/>
        <w:gridCol w:w="567"/>
      </w:tblGrid>
      <w:tr w:rsidR="000F14A7" w:rsidRPr="003B5DE3" w:rsidTr="000F14A7">
        <w:trPr>
          <w:trHeight w:val="587"/>
        </w:trPr>
        <w:tc>
          <w:tcPr>
            <w:tcW w:w="8942" w:type="dxa"/>
            <w:gridSpan w:val="2"/>
            <w:vMerge w:val="restar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BFBFBF"/>
            <w:vAlign w:val="center"/>
          </w:tcPr>
          <w:p w:rsidR="000F14A7" w:rsidRPr="003B5DE3" w:rsidRDefault="000F14A7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>1. Verificarea eligibilității solicitantului</w:t>
            </w:r>
          </w:p>
        </w:tc>
        <w:tc>
          <w:tcPr>
            <w:tcW w:w="1496" w:type="dxa"/>
            <w:gridSpan w:val="11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0F14A7" w:rsidRPr="003B5DE3" w:rsidRDefault="000F14A7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>Rezultat verificare</w:t>
            </w:r>
          </w:p>
        </w:tc>
      </w:tr>
      <w:tr w:rsidR="000F14A7" w:rsidRPr="003B5DE3" w:rsidTr="000F14A7">
        <w:tc>
          <w:tcPr>
            <w:tcW w:w="8942" w:type="dxa"/>
            <w:gridSpan w:val="2"/>
            <w:vMerge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BFBFBF"/>
          </w:tcPr>
          <w:p w:rsidR="000F14A7" w:rsidRPr="003B5DE3" w:rsidRDefault="000F14A7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u w:val="single"/>
                <w:lang w:eastAsia="fr-FR"/>
              </w:rPr>
            </w:pPr>
          </w:p>
        </w:tc>
        <w:tc>
          <w:tcPr>
            <w:tcW w:w="43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14A7" w:rsidRPr="005D684D" w:rsidRDefault="000F14A7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ind w:left="-108" w:right="-108"/>
              <w:jc w:val="center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  <w:lang w:eastAsia="fr-FR"/>
              </w:rPr>
            </w:pPr>
            <w:r w:rsidRPr="005D684D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  <w:lang w:eastAsia="fr-FR"/>
              </w:rPr>
              <w:t>DA</w:t>
            </w:r>
          </w:p>
        </w:tc>
        <w:tc>
          <w:tcPr>
            <w:tcW w:w="43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F14A7" w:rsidRPr="005D684D" w:rsidRDefault="000F14A7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ind w:left="-108" w:right="-108"/>
              <w:jc w:val="center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  <w:lang w:eastAsia="fr-FR"/>
              </w:rPr>
            </w:pPr>
            <w:r w:rsidRPr="005D684D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  <w:lang w:eastAsia="fr-FR"/>
              </w:rPr>
              <w:t>NU</w:t>
            </w:r>
          </w:p>
        </w:tc>
        <w:tc>
          <w:tcPr>
            <w:tcW w:w="6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F14A7" w:rsidRPr="005D684D" w:rsidRDefault="000F14A7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ind w:left="-108" w:right="-108"/>
              <w:jc w:val="center"/>
              <w:textAlignment w:val="baseline"/>
              <w:rPr>
                <w:rFonts w:ascii="Times New Roman" w:hAnsi="Times New Roman" w:cs="Times New Roman"/>
                <w:b/>
                <w:bCs/>
                <w:noProof/>
                <w:spacing w:val="-20"/>
                <w:sz w:val="20"/>
                <w:szCs w:val="20"/>
                <w:lang w:eastAsia="fr-FR"/>
              </w:rPr>
            </w:pPr>
            <w:r w:rsidRPr="005D684D">
              <w:rPr>
                <w:rFonts w:ascii="Times New Roman" w:hAnsi="Times New Roman" w:cs="Times New Roman"/>
                <w:b/>
                <w:bCs/>
                <w:noProof/>
                <w:spacing w:val="-20"/>
                <w:sz w:val="20"/>
                <w:szCs w:val="20"/>
                <w:lang w:eastAsia="fr-FR"/>
              </w:rPr>
              <w:t>NU ESTE CAZUL</w:t>
            </w:r>
          </w:p>
        </w:tc>
      </w:tr>
      <w:tr w:rsidR="000F14A7" w:rsidRPr="003B5DE3" w:rsidTr="00907F58">
        <w:trPr>
          <w:trHeight w:val="247"/>
        </w:trPr>
        <w:tc>
          <w:tcPr>
            <w:tcW w:w="8942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0F14A7" w:rsidRPr="003B5DE3" w:rsidRDefault="000F14A7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</w:pPr>
            <w:r w:rsidRPr="003B5DE3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>1.</w:t>
            </w: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t xml:space="preserve"> </w:t>
            </w:r>
            <w:r w:rsidRPr="003B5DE3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t>Proiectul se află în sistem (solicitantul a mai depus acelaşi proiect în cadrul altei măsuri din PNDR)?</w:t>
            </w:r>
          </w:p>
          <w:p w:rsidR="000F14A7" w:rsidRPr="003B5DE3" w:rsidRDefault="000F14A7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/>
                <w:bCs/>
                <w:i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eastAsia="Calibri" w:hAnsi="Times New Roman" w:cs="Times New Roman"/>
                <w:b/>
                <w:i/>
                <w:noProof/>
                <w:sz w:val="24"/>
                <w:szCs w:val="24"/>
              </w:rPr>
              <w:t>(verificarea se face în Registrul electronic al cererilor de finanțare, pe câmpul CUI; dacă în registru același proiect este înregistrat în cadrul altei măsuri din PNDR, dar statutul este retras/neconform/neeligibil, acesta poate fi depus la GAL)</w:t>
            </w:r>
          </w:p>
        </w:tc>
        <w:tc>
          <w:tcPr>
            <w:tcW w:w="43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14A7" w:rsidRPr="003B5DE3" w:rsidRDefault="000F14A7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43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F14A7" w:rsidRPr="003B5DE3" w:rsidRDefault="000F14A7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6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F14A7" w:rsidRPr="00907F58" w:rsidRDefault="000F14A7" w:rsidP="00217A85">
            <w:pPr>
              <w:pStyle w:val="ListParagraph"/>
              <w:numPr>
                <w:ilvl w:val="0"/>
                <w:numId w:val="2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ind w:left="417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</w:p>
        </w:tc>
      </w:tr>
      <w:tr w:rsidR="000F14A7" w:rsidRPr="003B5DE3" w:rsidTr="000F14A7">
        <w:tc>
          <w:tcPr>
            <w:tcW w:w="8942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0F14A7" w:rsidRPr="003B5DE3" w:rsidRDefault="000F14A7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highlight w:val="yellow"/>
                <w:lang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>2.</w:t>
            </w: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t xml:space="preserve"> </w:t>
            </w:r>
            <w:r w:rsidRPr="003B5DE3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o-RO"/>
              </w:rPr>
              <w:t>Solicitantul s-a angajat să respecte prevederile art. 6 lit. a, din H.G. Nr.226/2015 privind stabilirea cadrului general de implementare a măsurilor Programului Naţional de Dezvoltare Rurală cofinanţate din Fondul European Agricol pentru Dezvoltare Rurală şi de la bugetul de stat cu modificarile si completarile ulterioare?</w:t>
            </w:r>
          </w:p>
        </w:tc>
        <w:tc>
          <w:tcPr>
            <w:tcW w:w="43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14A7" w:rsidRPr="003B5DE3" w:rsidRDefault="000F14A7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43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F14A7" w:rsidRPr="003B5DE3" w:rsidRDefault="000F14A7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6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808080"/>
            <w:vAlign w:val="center"/>
          </w:tcPr>
          <w:p w:rsidR="000F14A7" w:rsidRPr="003B5DE3" w:rsidRDefault="000F14A7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</w:p>
        </w:tc>
      </w:tr>
      <w:tr w:rsidR="000F14A7" w:rsidRPr="003B5DE3" w:rsidTr="000F14A7">
        <w:trPr>
          <w:trHeight w:val="530"/>
        </w:trPr>
        <w:tc>
          <w:tcPr>
            <w:tcW w:w="8942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0F14A7" w:rsidRPr="003B5DE3" w:rsidRDefault="000F14A7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o-RO"/>
              </w:rPr>
            </w:pPr>
            <w:r w:rsidRPr="003B5DE3">
              <w:rPr>
                <w:rFonts w:ascii="Times New Roman" w:eastAsia="Calibri" w:hAnsi="Times New Roman" w:cs="Times New Roman"/>
                <w:b/>
                <w:noProof/>
                <w:sz w:val="24"/>
                <w:szCs w:val="24"/>
                <w:lang w:eastAsia="ro-RO"/>
              </w:rPr>
              <w:t>3.</w:t>
            </w:r>
            <w:r w:rsidRPr="003B5DE3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o-RO"/>
              </w:rPr>
              <w:t xml:space="preserve"> Solicitantul s-a angajat să respecte prevederile art. 6 lit. b, din H.G. Nr.226/2015 privind stabilirea cadrului general de implementare a măsurilor programului naţional de dezvoltare rurală cofinanţate din Fondul European Agricol pentru Dezvoltare Rurală şi de la bugetul de stat cu modificarile si completarile ulterioare?</w:t>
            </w:r>
          </w:p>
          <w:p w:rsidR="000F14A7" w:rsidRPr="003B5DE3" w:rsidRDefault="000F14A7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/>
                <w:bCs/>
                <w:i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eastAsia="Calibri" w:hAnsi="Times New Roman" w:cs="Times New Roman"/>
                <w:b/>
                <w:bCs/>
                <w:i/>
                <w:noProof/>
                <w:sz w:val="24"/>
                <w:szCs w:val="24"/>
                <w:lang w:eastAsia="fr-FR"/>
              </w:rPr>
              <w:t>(solicitantul care se încadrează în prevederile art. 6, lit. b) poate depune/redepune doar în sesiunile următoare celei în care a fost depus proiectul selectat pentru finanțare, lansate de GAL - dacă este cazul)</w:t>
            </w:r>
          </w:p>
        </w:tc>
        <w:tc>
          <w:tcPr>
            <w:tcW w:w="43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14A7" w:rsidRPr="003B5DE3" w:rsidRDefault="000F14A7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43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F14A7" w:rsidRPr="003B5DE3" w:rsidRDefault="000F14A7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6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808080"/>
            <w:vAlign w:val="center"/>
          </w:tcPr>
          <w:p w:rsidR="000F14A7" w:rsidRPr="003B5DE3" w:rsidRDefault="000F14A7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</w:p>
        </w:tc>
      </w:tr>
      <w:tr w:rsidR="000F14A7" w:rsidRPr="003B5DE3" w:rsidTr="000F14A7">
        <w:trPr>
          <w:trHeight w:val="530"/>
        </w:trPr>
        <w:tc>
          <w:tcPr>
            <w:tcW w:w="8942" w:type="dxa"/>
            <w:gridSpan w:val="2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:rsidR="000F14A7" w:rsidRPr="003B5DE3" w:rsidRDefault="000F14A7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iCs/>
                <w:noProof/>
                <w:sz w:val="24"/>
                <w:szCs w:val="24"/>
                <w:lang w:eastAsia="fr-FR"/>
              </w:rPr>
              <w:t xml:space="preserve">4. </w:t>
            </w:r>
            <w:r w:rsidRPr="003B5DE3">
              <w:rPr>
                <w:rFonts w:ascii="Times New Roman" w:hAnsi="Times New Roman" w:cs="Times New Roman"/>
                <w:bCs/>
                <w:iCs/>
                <w:noProof/>
                <w:spacing w:val="-4"/>
                <w:sz w:val="24"/>
                <w:szCs w:val="24"/>
                <w:lang w:eastAsia="fr-FR"/>
              </w:rPr>
              <w:t>Solicitantul şi-a însuşit în totalitate angajamentele asumate în secțiunea (F) din CF - Declaraţia pe proprie răspundere?</w:t>
            </w:r>
          </w:p>
        </w:tc>
        <w:tc>
          <w:tcPr>
            <w:tcW w:w="434" w:type="dxa"/>
            <w:gridSpan w:val="5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0F14A7" w:rsidRPr="003B5DE3" w:rsidRDefault="000F14A7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432" w:type="dxa"/>
            <w:gridSpan w:val="3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F14A7" w:rsidRPr="003B5DE3" w:rsidRDefault="000F14A7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630" w:type="dxa"/>
            <w:gridSpan w:val="3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808080"/>
            <w:vAlign w:val="center"/>
          </w:tcPr>
          <w:p w:rsidR="000F14A7" w:rsidRPr="003B5DE3" w:rsidRDefault="000F14A7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</w:p>
        </w:tc>
      </w:tr>
      <w:tr w:rsidR="000F14A7" w:rsidRPr="003B5DE3" w:rsidTr="000F14A7">
        <w:trPr>
          <w:trHeight w:val="530"/>
        </w:trPr>
        <w:tc>
          <w:tcPr>
            <w:tcW w:w="8942" w:type="dxa"/>
            <w:gridSpan w:val="2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:rsidR="000F14A7" w:rsidRPr="003B5DE3" w:rsidDel="00AF187C" w:rsidRDefault="000F14A7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textAlignment w:val="baseline"/>
              <w:rPr>
                <w:rFonts w:ascii="Times New Roman" w:hAnsi="Times New Roman" w:cs="Times New Roman"/>
                <w:b/>
                <w:bCs/>
                <w:i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iCs/>
                <w:noProof/>
                <w:sz w:val="24"/>
                <w:szCs w:val="24"/>
                <w:lang w:eastAsia="fr-FR"/>
              </w:rPr>
              <w:t xml:space="preserve">5. </w:t>
            </w:r>
            <w:r w:rsidRPr="003B5DE3">
              <w:rPr>
                <w:rFonts w:ascii="Times New Roman" w:hAnsi="Times New Roman" w:cs="Times New Roman"/>
                <w:bCs/>
                <w:iCs/>
                <w:noProof/>
                <w:sz w:val="24"/>
                <w:szCs w:val="24"/>
                <w:lang w:eastAsia="fr-FR"/>
              </w:rPr>
              <w:t>Solicitantul se regăseşte în Bazele de date privind dubla finanţare?</w:t>
            </w:r>
          </w:p>
        </w:tc>
        <w:tc>
          <w:tcPr>
            <w:tcW w:w="434" w:type="dxa"/>
            <w:gridSpan w:val="5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0F14A7" w:rsidRPr="003B5DE3" w:rsidRDefault="000F14A7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432" w:type="dxa"/>
            <w:gridSpan w:val="3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F14A7" w:rsidRPr="003B5DE3" w:rsidRDefault="000F14A7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630" w:type="dxa"/>
            <w:gridSpan w:val="3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808080"/>
            <w:vAlign w:val="center"/>
          </w:tcPr>
          <w:p w:rsidR="000F14A7" w:rsidRPr="003B5DE3" w:rsidRDefault="000F14A7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</w:p>
        </w:tc>
      </w:tr>
      <w:tr w:rsidR="000F14A7" w:rsidRPr="003B5DE3" w:rsidTr="00687E89">
        <w:trPr>
          <w:trHeight w:val="478"/>
        </w:trPr>
        <w:tc>
          <w:tcPr>
            <w:tcW w:w="10438" w:type="dxa"/>
            <w:gridSpan w:val="1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FBFBF"/>
            <w:vAlign w:val="center"/>
          </w:tcPr>
          <w:p w:rsidR="000F14A7" w:rsidRPr="003B5DE3" w:rsidRDefault="000F14A7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u w:val="single"/>
                <w:lang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>2.Verificarea condițiilor de eligibilitate ale proiectului</w:t>
            </w:r>
          </w:p>
        </w:tc>
      </w:tr>
      <w:tr w:rsidR="000F14A7" w:rsidRPr="003B5DE3" w:rsidTr="000F14A7">
        <w:tc>
          <w:tcPr>
            <w:tcW w:w="8925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0F14A7" w:rsidRPr="003B5DE3" w:rsidRDefault="000F14A7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>EG1</w:t>
            </w:r>
            <w:r w:rsidRPr="003B5DE3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t xml:space="preserve"> </w:t>
            </w:r>
            <w:r w:rsidRPr="003B5DE3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 xml:space="preserve">Solicitantul trebuie să se încadreze în categoria beneficiarilor eligibili </w:t>
            </w:r>
          </w:p>
        </w:tc>
        <w:tc>
          <w:tcPr>
            <w:tcW w:w="451" w:type="dxa"/>
            <w:gridSpan w:val="6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0F14A7" w:rsidRPr="003B5DE3" w:rsidRDefault="000F14A7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463" w:type="dxa"/>
            <w:gridSpan w:val="4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0F14A7" w:rsidRPr="003B5DE3" w:rsidRDefault="000F14A7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599" w:type="dxa"/>
            <w:gridSpan w:val="2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6A6A6"/>
          </w:tcPr>
          <w:p w:rsidR="000F14A7" w:rsidRPr="003B5DE3" w:rsidRDefault="000F14A7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</w:pPr>
          </w:p>
        </w:tc>
      </w:tr>
      <w:tr w:rsidR="000F14A7" w:rsidRPr="003B5DE3" w:rsidTr="000F14A7">
        <w:tc>
          <w:tcPr>
            <w:tcW w:w="10438" w:type="dxa"/>
            <w:gridSpan w:val="13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0F14A7" w:rsidRPr="003B5DE3" w:rsidRDefault="000F14A7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  <w:t>Documente Verificate</w:t>
            </w:r>
          </w:p>
          <w:p w:rsidR="000F14A7" w:rsidRPr="003B5DE3" w:rsidRDefault="000F14A7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t>Fișa măsurii din SDL</w:t>
            </w:r>
          </w:p>
          <w:p w:rsidR="000F14A7" w:rsidRPr="00297A39" w:rsidRDefault="00E41458" w:rsidP="00297A3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</w:pPr>
            <w:r w:rsidRPr="00E41458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t>Actele juridice de înființare și funcționare (act de infiintare si statutul ADI</w:t>
            </w:r>
            <w:r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t>)</w:t>
            </w:r>
            <w:r w:rsidRPr="00E41458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t>,  Încheiere privind înscrierea în registrul asociaţiilor şi fundaţiilor, rămasă definitivă/Certificat de înregistrare în registrul asociaţiilor şi fundaţiilor (ADI si ONG), specifice fiecărei categorii de solicitanți, certificat de înregistrare fiscală, declaratia pe proprie raspundere a solicitantului privind datoriile fiscale restante din cererea de finantare.</w:t>
            </w:r>
          </w:p>
        </w:tc>
      </w:tr>
      <w:tr w:rsidR="000F14A7" w:rsidRPr="003B5DE3" w:rsidTr="000F14A7">
        <w:tc>
          <w:tcPr>
            <w:tcW w:w="8942" w:type="dxa"/>
            <w:gridSpan w:val="2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0F14A7" w:rsidRPr="003B5DE3" w:rsidRDefault="000F14A7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>EG2</w:t>
            </w:r>
            <w:r w:rsidRPr="003B5DE3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t xml:space="preserve"> </w:t>
            </w:r>
            <w:r w:rsidRPr="003B5DE3">
              <w:rPr>
                <w:rFonts w:ascii="Times New Roman" w:eastAsia="Calibri" w:hAnsi="Times New Roman" w:cs="Times New Roman"/>
                <w:b/>
                <w:noProof/>
                <w:sz w:val="24"/>
                <w:szCs w:val="24"/>
              </w:rPr>
              <w:t>Solicitantul trebuie să se angajeze că va asigura mentenanța investiției pe o perioadă de minimum 5 ani de la data ultimei plaţi</w:t>
            </w:r>
          </w:p>
        </w:tc>
        <w:tc>
          <w:tcPr>
            <w:tcW w:w="454" w:type="dxa"/>
            <w:gridSpan w:val="6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0F14A7" w:rsidRPr="003B5DE3" w:rsidRDefault="000F14A7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475" w:type="dxa"/>
            <w:gridSpan w:val="4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0F14A7" w:rsidRPr="003B5DE3" w:rsidRDefault="000F14A7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567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6A6A6"/>
          </w:tcPr>
          <w:p w:rsidR="000F14A7" w:rsidRPr="003B5DE3" w:rsidRDefault="000F14A7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</w:pPr>
          </w:p>
        </w:tc>
      </w:tr>
      <w:tr w:rsidR="000F14A7" w:rsidRPr="003B5DE3" w:rsidTr="00687E89">
        <w:trPr>
          <w:trHeight w:val="657"/>
        </w:trPr>
        <w:tc>
          <w:tcPr>
            <w:tcW w:w="10438" w:type="dxa"/>
            <w:gridSpan w:val="13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687E89" w:rsidRDefault="000F14A7" w:rsidP="00687E89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  <w:t>Documente Verificate</w:t>
            </w:r>
          </w:p>
          <w:p w:rsidR="00907F58" w:rsidRPr="003B5DE3" w:rsidRDefault="000F14A7" w:rsidP="00687E89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t xml:space="preserve">Hotărârea Consiliului  Local (Hotărârile Consiliilor locale  în cazul ADI) </w:t>
            </w:r>
          </w:p>
        </w:tc>
      </w:tr>
      <w:tr w:rsidR="000F14A7" w:rsidRPr="003B5DE3" w:rsidTr="000F14A7">
        <w:tc>
          <w:tcPr>
            <w:tcW w:w="8942" w:type="dxa"/>
            <w:gridSpan w:val="2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0F14A7" w:rsidRPr="003B5DE3" w:rsidRDefault="000F14A7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>EG3</w:t>
            </w:r>
            <w:r w:rsidRPr="003B5DE3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t xml:space="preserve"> </w:t>
            </w:r>
            <w:r w:rsidRPr="003B5DE3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>Solicitantul nu trebuie să fie în insolvență sau incapacitate de plată</w:t>
            </w:r>
          </w:p>
        </w:tc>
        <w:tc>
          <w:tcPr>
            <w:tcW w:w="454" w:type="dxa"/>
            <w:gridSpan w:val="6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0F14A7" w:rsidRPr="003B5DE3" w:rsidRDefault="000F14A7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475" w:type="dxa"/>
            <w:gridSpan w:val="4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0F14A7" w:rsidRPr="003B5DE3" w:rsidRDefault="000F14A7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567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6A6A6"/>
          </w:tcPr>
          <w:p w:rsidR="000F14A7" w:rsidRPr="003B5DE3" w:rsidRDefault="000F14A7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</w:pPr>
          </w:p>
        </w:tc>
      </w:tr>
      <w:tr w:rsidR="000F14A7" w:rsidRPr="003B5DE3" w:rsidTr="000F14A7">
        <w:tc>
          <w:tcPr>
            <w:tcW w:w="10438" w:type="dxa"/>
            <w:gridSpan w:val="13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0F14A7" w:rsidRPr="003B5DE3" w:rsidRDefault="000F14A7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  <w:t>Documente Verificate</w:t>
            </w:r>
          </w:p>
          <w:p w:rsidR="000F14A7" w:rsidRPr="003B5DE3" w:rsidRDefault="000F14A7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noProof/>
                <w:sz w:val="24"/>
                <w:szCs w:val="24"/>
                <w:lang w:eastAsia="ro-RO"/>
              </w:rPr>
              <w:t>Declarația pe propria răspundere, Buletinul Procedurilor de Insolvență, alte documente specifice, după caz, fiecărei categorii de solicitanți;</w:t>
            </w:r>
          </w:p>
        </w:tc>
      </w:tr>
      <w:tr w:rsidR="000F14A7" w:rsidRPr="003B5DE3" w:rsidTr="000F14A7">
        <w:tc>
          <w:tcPr>
            <w:tcW w:w="8960" w:type="dxa"/>
            <w:gridSpan w:val="3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0F14A7" w:rsidRPr="003B5DE3" w:rsidRDefault="000F14A7" w:rsidP="009C6FA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</w:pPr>
            <w:r w:rsidRPr="003B5DE3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lastRenderedPageBreak/>
              <w:t>EG4</w:t>
            </w:r>
            <w:r w:rsidRPr="003B5DE3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</w:t>
            </w:r>
            <w:r w:rsidRPr="003B5DE3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t>Investiția se încadrează în cel puțin unul din tipurile de sprijin prevăzute prin  măsura din cadrul SDL?</w:t>
            </w:r>
          </w:p>
        </w:tc>
        <w:tc>
          <w:tcPr>
            <w:tcW w:w="460" w:type="dxa"/>
            <w:gridSpan w:val="6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0F14A7" w:rsidRPr="003B5DE3" w:rsidRDefault="000F14A7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  <w:p w:rsidR="000F14A7" w:rsidRPr="003B5DE3" w:rsidRDefault="000F14A7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</w:p>
        </w:tc>
        <w:tc>
          <w:tcPr>
            <w:tcW w:w="451" w:type="dxa"/>
            <w:gridSpan w:val="3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0F14A7" w:rsidRPr="003B5DE3" w:rsidRDefault="000F14A7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  <w:p w:rsidR="000F14A7" w:rsidRPr="003B5DE3" w:rsidRDefault="000F14A7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</w:p>
        </w:tc>
        <w:tc>
          <w:tcPr>
            <w:tcW w:w="567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6A6A6"/>
          </w:tcPr>
          <w:p w:rsidR="000F14A7" w:rsidRPr="003B5DE3" w:rsidRDefault="000F14A7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</w:p>
        </w:tc>
      </w:tr>
      <w:tr w:rsidR="000F14A7" w:rsidRPr="003B5DE3" w:rsidTr="000F14A7">
        <w:tc>
          <w:tcPr>
            <w:tcW w:w="10438" w:type="dxa"/>
            <w:gridSpan w:val="13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0F14A7" w:rsidRPr="003B5DE3" w:rsidRDefault="000F14A7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  <w:t>Documente Verificate:</w:t>
            </w:r>
          </w:p>
          <w:p w:rsidR="000F14A7" w:rsidRPr="003B5DE3" w:rsidRDefault="000F14A7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pacing w:val="-2"/>
                <w:sz w:val="24"/>
                <w:szCs w:val="24"/>
                <w:lang w:eastAsia="fr-FR"/>
              </w:rPr>
              <w:t xml:space="preserve">Studiul de Fezabilitate / </w:t>
            </w:r>
            <w:r w:rsidRPr="003B5DE3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t>Documentația de Avizare pentru Lucrări- de Intervenții/ Memoriu justificativ</w:t>
            </w:r>
          </w:p>
          <w:p w:rsidR="000F14A7" w:rsidRPr="003B5DE3" w:rsidRDefault="000F14A7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</w:pPr>
          </w:p>
          <w:p w:rsidR="000F14A7" w:rsidRPr="003B5DE3" w:rsidRDefault="000F14A7" w:rsidP="00687E8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t xml:space="preserve">Fișa măsurii din SDL </w:t>
            </w:r>
          </w:p>
        </w:tc>
      </w:tr>
      <w:tr w:rsidR="000F14A7" w:rsidRPr="003B5DE3" w:rsidTr="000F14A7">
        <w:tc>
          <w:tcPr>
            <w:tcW w:w="8960" w:type="dxa"/>
            <w:gridSpan w:val="3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:rsidR="000F14A7" w:rsidRPr="003B5DE3" w:rsidRDefault="000F14A7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ind w:left="426" w:hanging="426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>EG5</w:t>
            </w: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t xml:space="preserve"> </w:t>
            </w:r>
            <w:r w:rsidRPr="003B5DE3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t>Investiția trebuie să fie în corelare cu orice strategie de dezvoltare naţională / regională / județeană / locală aprobată, corespunzătoare domeniului de investiţii</w:t>
            </w:r>
          </w:p>
        </w:tc>
        <w:tc>
          <w:tcPr>
            <w:tcW w:w="460" w:type="dxa"/>
            <w:gridSpan w:val="6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:rsidR="000F14A7" w:rsidRPr="003B5DE3" w:rsidRDefault="000F14A7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</w:p>
          <w:p w:rsidR="000F14A7" w:rsidRPr="003B5DE3" w:rsidRDefault="000F14A7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388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:rsidR="000F14A7" w:rsidRPr="003B5DE3" w:rsidRDefault="000F14A7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</w:p>
          <w:p w:rsidR="000F14A7" w:rsidRPr="003B5DE3" w:rsidRDefault="000F14A7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630" w:type="dxa"/>
            <w:gridSpan w:val="3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6A6A6"/>
          </w:tcPr>
          <w:p w:rsidR="000F14A7" w:rsidRPr="003B5DE3" w:rsidRDefault="000F14A7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</w:p>
          <w:p w:rsidR="000F14A7" w:rsidRPr="003B5DE3" w:rsidRDefault="000F14A7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</w:p>
        </w:tc>
      </w:tr>
      <w:tr w:rsidR="000F14A7" w:rsidRPr="003B5DE3" w:rsidTr="000F14A7">
        <w:trPr>
          <w:trHeight w:val="773"/>
        </w:trPr>
        <w:tc>
          <w:tcPr>
            <w:tcW w:w="10438" w:type="dxa"/>
            <w:gridSpan w:val="13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0F14A7" w:rsidRPr="003B5DE3" w:rsidRDefault="000F14A7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  <w:t>Documente Verificate</w:t>
            </w:r>
          </w:p>
          <w:p w:rsidR="000F14A7" w:rsidRPr="003B5DE3" w:rsidRDefault="000F14A7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  <w:t xml:space="preserve"> </w:t>
            </w: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t xml:space="preserve">- Extrasul din strategie care confirma ca investiția este în corelare cu orice strategie  de dezvoltare națională / regională/  județeană / locală, corespunzătoare domeniului de investiții  </w:t>
            </w:r>
          </w:p>
          <w:p w:rsidR="000F14A7" w:rsidRPr="003B5DE3" w:rsidRDefault="000F14A7" w:rsidP="009C6FA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t>- Copia hot</w:t>
            </w:r>
            <w:r w:rsidR="009C6FA3"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t>ararii de aprobare a strategiei</w:t>
            </w:r>
          </w:p>
        </w:tc>
      </w:tr>
      <w:tr w:rsidR="000F14A7" w:rsidRPr="003B5DE3" w:rsidTr="00FA7A10">
        <w:trPr>
          <w:trHeight w:val="375"/>
        </w:trPr>
        <w:tc>
          <w:tcPr>
            <w:tcW w:w="8972" w:type="dxa"/>
            <w:gridSpan w:val="4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:rsidR="000F14A7" w:rsidRPr="003B5DE3" w:rsidRDefault="000F14A7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>EG6</w:t>
            </w: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t xml:space="preserve"> </w:t>
            </w:r>
            <w:r w:rsidRPr="003B5DE3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t>Investiția trebuie să respecte Planul Urbanistic General în vigoare</w:t>
            </w:r>
          </w:p>
        </w:tc>
        <w:tc>
          <w:tcPr>
            <w:tcW w:w="448" w:type="dxa"/>
            <w:gridSpan w:val="5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:rsidR="000F14A7" w:rsidRPr="003B5DE3" w:rsidRDefault="000F14A7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388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:rsidR="000F14A7" w:rsidRPr="003B5DE3" w:rsidRDefault="000F14A7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630" w:type="dxa"/>
            <w:gridSpan w:val="3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:rsidR="000F14A7" w:rsidRPr="003B5DE3" w:rsidRDefault="00FA7A10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</w:tr>
      <w:tr w:rsidR="000F14A7" w:rsidRPr="003B5DE3" w:rsidTr="000F14A7">
        <w:trPr>
          <w:trHeight w:val="773"/>
        </w:trPr>
        <w:tc>
          <w:tcPr>
            <w:tcW w:w="10438" w:type="dxa"/>
            <w:gridSpan w:val="13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0F14A7" w:rsidRPr="003B5DE3" w:rsidRDefault="000F14A7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  <w:t>Documente Verificate:</w:t>
            </w:r>
          </w:p>
          <w:p w:rsidR="000F14A7" w:rsidRPr="003B5DE3" w:rsidRDefault="000F14A7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</w:pPr>
            <w:r w:rsidRPr="003B5DE3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t>- Certificatul de Urbanism</w:t>
            </w:r>
            <w:r w:rsidRPr="003B5DE3"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o-RO"/>
              </w:rPr>
              <w:t xml:space="preserve"> </w:t>
            </w:r>
            <w:r w:rsidRPr="003B5DE3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t>eliberat în temeiul reglementărilor Documentaţiei de urbanism faza PUG:</w:t>
            </w:r>
          </w:p>
          <w:p w:rsidR="000F14A7" w:rsidRPr="003B5DE3" w:rsidRDefault="000F14A7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</w:pPr>
            <w:r w:rsidRPr="003B5DE3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t xml:space="preserve">- în situaţia în care investiţia propusă prin proiect nu se regăseşte în PUG, Certificatul de Urbanism eliberat în temeiul reglementărilor Documentaţiei de urbanism faza PUZ. </w:t>
            </w:r>
          </w:p>
        </w:tc>
      </w:tr>
      <w:tr w:rsidR="000F14A7" w:rsidRPr="003B5DE3" w:rsidTr="000F14A7">
        <w:trPr>
          <w:trHeight w:val="295"/>
        </w:trPr>
        <w:tc>
          <w:tcPr>
            <w:tcW w:w="8972" w:type="dxa"/>
            <w:gridSpan w:val="4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:rsidR="000F14A7" w:rsidRPr="003B5DE3" w:rsidRDefault="000F14A7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 xml:space="preserve">EG7 </w:t>
            </w:r>
            <w:r w:rsidRPr="003B5DE3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t>Investiția trebuie să demonstreze  necesitatea, oportunitatea și potențialul economic al acesteia</w:t>
            </w:r>
          </w:p>
        </w:tc>
        <w:tc>
          <w:tcPr>
            <w:tcW w:w="383" w:type="dxa"/>
            <w:gridSpan w:val="2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F14A7" w:rsidRPr="003B5DE3" w:rsidRDefault="000F14A7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453" w:type="dxa"/>
            <w:gridSpan w:val="4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F14A7" w:rsidRPr="003B5DE3" w:rsidRDefault="000F14A7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630" w:type="dxa"/>
            <w:gridSpan w:val="3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6A6A6"/>
          </w:tcPr>
          <w:p w:rsidR="000F14A7" w:rsidRPr="003B5DE3" w:rsidRDefault="000F14A7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</w:p>
        </w:tc>
      </w:tr>
      <w:tr w:rsidR="000F14A7" w:rsidRPr="003B5DE3" w:rsidTr="000F14A7">
        <w:trPr>
          <w:trHeight w:val="773"/>
        </w:trPr>
        <w:tc>
          <w:tcPr>
            <w:tcW w:w="10438" w:type="dxa"/>
            <w:gridSpan w:val="13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0F14A7" w:rsidRPr="003B5DE3" w:rsidRDefault="000F14A7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  <w:t>Documente Verificate:</w:t>
            </w:r>
          </w:p>
          <w:p w:rsidR="000F14A7" w:rsidRPr="003B5DE3" w:rsidRDefault="000F14A7" w:rsidP="00687E8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eastAsia="Calibri" w:hAnsi="Times New Roman" w:cs="Times New Roman"/>
                <w:noProof/>
                <w:spacing w:val="-12"/>
                <w:sz w:val="24"/>
                <w:szCs w:val="24"/>
              </w:rPr>
              <w:t>Hotărârea consiliului local (consiliilor  locale în cazul ADI), Studiul de Fezabilitate / Documentația de Avizare pentru Lucrări de Intervenții</w:t>
            </w:r>
            <w:r w:rsidR="00FA7A10">
              <w:rPr>
                <w:rFonts w:ascii="Times New Roman" w:eastAsia="Calibri" w:hAnsi="Times New Roman" w:cs="Times New Roman"/>
                <w:noProof/>
                <w:spacing w:val="-12"/>
                <w:sz w:val="24"/>
                <w:szCs w:val="24"/>
              </w:rPr>
              <w:t>/Memoriu jutsificativ</w:t>
            </w:r>
            <w:r w:rsidRPr="003B5DE3">
              <w:rPr>
                <w:rFonts w:ascii="Times New Roman" w:eastAsia="Calibri" w:hAnsi="Times New Roman" w:cs="Times New Roman"/>
                <w:noProof/>
                <w:spacing w:val="-12"/>
                <w:sz w:val="24"/>
                <w:szCs w:val="24"/>
              </w:rPr>
              <w:t xml:space="preserve"> </w:t>
            </w:r>
          </w:p>
        </w:tc>
      </w:tr>
      <w:tr w:rsidR="000F14A7" w:rsidRPr="003B5DE3" w:rsidTr="000F14A7">
        <w:trPr>
          <w:trHeight w:val="585"/>
        </w:trPr>
        <w:tc>
          <w:tcPr>
            <w:tcW w:w="8995" w:type="dxa"/>
            <w:gridSpan w:val="5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:rsidR="000F14A7" w:rsidRPr="003B5DE3" w:rsidRDefault="000F14A7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 xml:space="preserve">EG8 </w:t>
            </w:r>
            <w:r w:rsidRPr="003B5DE3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t>Investiția în sistemul de alimentare cu apă trebuie să se realizeze în mod obligatoriu împreună cu rețeaua de apă uzată, dacă aceasta nu există</w:t>
            </w:r>
          </w:p>
        </w:tc>
        <w:tc>
          <w:tcPr>
            <w:tcW w:w="360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F14A7" w:rsidRPr="003B5DE3" w:rsidRDefault="000F14A7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453" w:type="dxa"/>
            <w:gridSpan w:val="4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F14A7" w:rsidRPr="003B5DE3" w:rsidRDefault="000F14A7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630" w:type="dxa"/>
            <w:gridSpan w:val="3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F14A7" w:rsidRPr="003B5DE3" w:rsidRDefault="000F14A7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</w:tr>
      <w:tr w:rsidR="000F14A7" w:rsidRPr="003B5DE3" w:rsidTr="000F14A7">
        <w:trPr>
          <w:trHeight w:val="3311"/>
        </w:trPr>
        <w:tc>
          <w:tcPr>
            <w:tcW w:w="10438" w:type="dxa"/>
            <w:gridSpan w:val="13"/>
            <w:tcBorders>
              <w:top w:val="single" w:sz="6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0F14A7" w:rsidRPr="003B5DE3" w:rsidRDefault="000F14A7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  <w:t>Documente Verificate:</w:t>
            </w:r>
          </w:p>
          <w:p w:rsidR="000F14A7" w:rsidRPr="003B5DE3" w:rsidRDefault="000F14A7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Calibri" w:hAnsi="Times New Roman" w:cs="Times New Roman"/>
                <w:noProof/>
                <w:spacing w:val="-8"/>
                <w:sz w:val="24"/>
                <w:szCs w:val="24"/>
              </w:rPr>
            </w:pPr>
            <w:r w:rsidRPr="003B5DE3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t>- Studiul de Fezabilitate / Documentația de Avizare pentru Lucrări de Intervenții</w:t>
            </w:r>
            <w:r w:rsidRPr="003B5DE3">
              <w:rPr>
                <w:rFonts w:ascii="Times New Roman" w:eastAsia="Calibri" w:hAnsi="Times New Roman" w:cs="Times New Roman"/>
                <w:i/>
                <w:noProof/>
                <w:sz w:val="24"/>
                <w:szCs w:val="24"/>
              </w:rPr>
              <w:t xml:space="preserve"> </w:t>
            </w:r>
          </w:p>
          <w:p w:rsidR="000F14A7" w:rsidRPr="003B5DE3" w:rsidRDefault="000F14A7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eastAsia="Calibri" w:hAnsi="Times New Roman" w:cs="Times New Roman"/>
                <w:noProof/>
                <w:spacing w:val="-8"/>
                <w:sz w:val="24"/>
                <w:szCs w:val="24"/>
              </w:rPr>
              <w:t xml:space="preserve">- Autorizaţii de funcţionare </w:t>
            </w:r>
          </w:p>
          <w:p w:rsidR="000F14A7" w:rsidRPr="003B5DE3" w:rsidRDefault="000F14A7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eastAsia="Calibri" w:hAnsi="Times New Roman" w:cs="Times New Roman"/>
                <w:noProof/>
                <w:spacing w:val="-8"/>
                <w:sz w:val="24"/>
                <w:szCs w:val="24"/>
              </w:rPr>
              <w:t>sau</w:t>
            </w:r>
          </w:p>
          <w:p w:rsidR="000F14A7" w:rsidRPr="003B5DE3" w:rsidRDefault="000F14A7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t>- Programul de măsuri dispus de autoritățile competente în domeniul gospodăririi apelor, sănătate publică, mediu în vederea îndeplinirii normelor de calitate stabilite de legislația în vigoare privind calitatea apei/apei epurate în cazul în care autorizaţia de exploatare este suspendată.</w:t>
            </w:r>
          </w:p>
          <w:p w:rsidR="000F14A7" w:rsidRPr="003B5DE3" w:rsidRDefault="000F14A7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t>sau</w:t>
            </w:r>
          </w:p>
          <w:p w:rsidR="000F14A7" w:rsidRPr="003B5DE3" w:rsidRDefault="000F14A7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color w:val="FF0000"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t>- Procesul-verbal de recepţie la terminarea lucrărilor şi documente care atestă că beneficiarul a solicitat organelor competente în domeniu emiterea autorizaţiilor de funcţionare, după caz.</w:t>
            </w:r>
          </w:p>
        </w:tc>
      </w:tr>
    </w:tbl>
    <w:p w:rsidR="0062625D" w:rsidRDefault="0062625D" w:rsidP="00E63493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Theme="minorHAnsi" w:hAnsi="Times New Roman" w:cs="Times New Roman"/>
          <w:b/>
          <w:sz w:val="26"/>
          <w:szCs w:val="26"/>
        </w:rPr>
      </w:pPr>
    </w:p>
    <w:p w:rsidR="00965A01" w:rsidRDefault="00965A01" w:rsidP="00E63493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Theme="minorHAnsi" w:hAnsi="Times New Roman" w:cs="Times New Roman"/>
          <w:b/>
          <w:sz w:val="26"/>
          <w:szCs w:val="26"/>
        </w:rPr>
      </w:pPr>
    </w:p>
    <w:p w:rsidR="00965A01" w:rsidRDefault="00965A01" w:rsidP="00E63493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Theme="minorHAnsi" w:hAnsi="Times New Roman" w:cs="Times New Roman"/>
          <w:b/>
          <w:sz w:val="26"/>
          <w:szCs w:val="26"/>
        </w:rPr>
      </w:pPr>
    </w:p>
    <w:p w:rsidR="00965A01" w:rsidRPr="003B5DE3" w:rsidRDefault="00965A01" w:rsidP="00E63493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Theme="minorHAnsi" w:hAnsi="Times New Roman" w:cs="Times New Roman"/>
          <w:b/>
          <w:sz w:val="26"/>
          <w:szCs w:val="26"/>
        </w:rPr>
      </w:pPr>
    </w:p>
    <w:p w:rsidR="00B44AAC" w:rsidRDefault="00B44AAC" w:rsidP="00E63493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Theme="minorHAnsi" w:hAnsi="Times New Roman" w:cs="Times New Roman"/>
          <w:b/>
          <w:sz w:val="24"/>
          <w:szCs w:val="24"/>
        </w:rPr>
      </w:pPr>
    </w:p>
    <w:p w:rsidR="00B44AAC" w:rsidRDefault="00B44AAC" w:rsidP="00E63493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Theme="minorHAnsi" w:hAnsi="Times New Roman" w:cs="Times New Roman"/>
          <w:b/>
          <w:sz w:val="24"/>
          <w:szCs w:val="24"/>
        </w:rPr>
      </w:pPr>
    </w:p>
    <w:p w:rsidR="00687E89" w:rsidRDefault="00687E89" w:rsidP="00E63493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Theme="minorHAnsi" w:hAnsi="Times New Roman" w:cs="Times New Roman"/>
          <w:b/>
          <w:sz w:val="24"/>
          <w:szCs w:val="24"/>
        </w:rPr>
      </w:pPr>
    </w:p>
    <w:p w:rsidR="00687E89" w:rsidRDefault="00687E89" w:rsidP="00E63493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Theme="minorHAnsi" w:hAnsi="Times New Roman" w:cs="Times New Roman"/>
          <w:b/>
          <w:sz w:val="24"/>
          <w:szCs w:val="24"/>
        </w:rPr>
      </w:pPr>
    </w:p>
    <w:p w:rsidR="00E63493" w:rsidRPr="003B5DE3" w:rsidRDefault="004237D7" w:rsidP="00E63493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Theme="minorHAnsi" w:hAnsi="Times New Roman" w:cs="Times New Roman"/>
          <w:b/>
          <w:sz w:val="24"/>
          <w:szCs w:val="24"/>
        </w:rPr>
      </w:pPr>
      <w:r w:rsidRPr="003B5DE3">
        <w:rPr>
          <w:rFonts w:ascii="Times New Roman" w:eastAsiaTheme="minorHAnsi" w:hAnsi="Times New Roman" w:cs="Times New Roman"/>
          <w:b/>
          <w:sz w:val="24"/>
          <w:szCs w:val="24"/>
        </w:rPr>
        <w:t>3</w:t>
      </w:r>
      <w:r w:rsidR="00E63493" w:rsidRPr="003B5DE3">
        <w:rPr>
          <w:rFonts w:ascii="Times New Roman" w:eastAsiaTheme="minorHAnsi" w:hAnsi="Times New Roman" w:cs="Times New Roman"/>
          <w:b/>
          <w:sz w:val="24"/>
          <w:szCs w:val="24"/>
        </w:rPr>
        <w:t>. Verificarea bugetului indicativ:</w:t>
      </w:r>
    </w:p>
    <w:p w:rsidR="00E63493" w:rsidRPr="003B5DE3" w:rsidRDefault="00E63493" w:rsidP="00E63493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Theme="minorHAnsi" w:hAnsi="Times New Roman" w:cs="Times New Roman"/>
        </w:rPr>
      </w:pPr>
    </w:p>
    <w:p w:rsidR="00E63493" w:rsidRPr="003B5DE3" w:rsidRDefault="004237D7" w:rsidP="00E63493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Theme="minorHAnsi" w:hAnsi="Times New Roman" w:cs="Times New Roman"/>
          <w:b/>
          <w:sz w:val="24"/>
          <w:szCs w:val="24"/>
        </w:rPr>
      </w:pPr>
      <w:r w:rsidRPr="003B5DE3">
        <w:rPr>
          <w:rFonts w:ascii="Times New Roman" w:eastAsiaTheme="minorHAnsi" w:hAnsi="Times New Roman" w:cs="Times New Roman"/>
          <w:b/>
          <w:sz w:val="24"/>
          <w:szCs w:val="24"/>
        </w:rPr>
        <w:t>3</w:t>
      </w:r>
      <w:r w:rsidR="00E63493" w:rsidRPr="003B5DE3">
        <w:rPr>
          <w:rFonts w:ascii="Times New Roman" w:eastAsiaTheme="minorHAnsi" w:hAnsi="Times New Roman" w:cs="Times New Roman"/>
          <w:b/>
          <w:sz w:val="24"/>
          <w:szCs w:val="24"/>
        </w:rPr>
        <w:t>.1 Buget indicativ conform HG 28/2008</w:t>
      </w:r>
    </w:p>
    <w:p w:rsidR="00E63493" w:rsidRPr="003B5DE3" w:rsidRDefault="00E63493" w:rsidP="00E63493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Theme="minorHAnsi" w:hAnsi="Times New Roman" w:cs="Times New Roman"/>
        </w:rPr>
      </w:pPr>
    </w:p>
    <w:tbl>
      <w:tblPr>
        <w:tblW w:w="101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173"/>
      </w:tblGrid>
      <w:tr w:rsidR="00E63493" w:rsidRPr="003B5DE3" w:rsidTr="00E63493">
        <w:trPr>
          <w:trHeight w:val="264"/>
        </w:trPr>
        <w:tc>
          <w:tcPr>
            <w:tcW w:w="10173" w:type="dxa"/>
            <w:tcBorders>
              <w:top w:val="single" w:sz="4" w:space="0" w:color="auto"/>
            </w:tcBorders>
            <w:shd w:val="clear" w:color="auto" w:fill="auto"/>
          </w:tcPr>
          <w:p w:rsidR="00E63493" w:rsidRPr="003B5DE3" w:rsidRDefault="00E63493" w:rsidP="00E63493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B5DE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Buget indicativ (Euro) </w:t>
            </w:r>
          </w:p>
        </w:tc>
      </w:tr>
      <w:tr w:rsidR="00E63493" w:rsidRPr="003B5DE3" w:rsidTr="00E63493">
        <w:trPr>
          <w:trHeight w:val="773"/>
        </w:trPr>
        <w:tc>
          <w:tcPr>
            <w:tcW w:w="10173" w:type="dxa"/>
            <w:shd w:val="clear" w:color="auto" w:fill="auto"/>
          </w:tcPr>
          <w:tbl>
            <w:tblPr>
              <w:tblW w:w="10331" w:type="dxa"/>
              <w:tblLayout w:type="fixed"/>
              <w:tblLook w:val="04A0" w:firstRow="1" w:lastRow="0" w:firstColumn="1" w:lastColumn="0" w:noHBand="0" w:noVBand="1"/>
            </w:tblPr>
            <w:tblGrid>
              <w:gridCol w:w="3818"/>
              <w:gridCol w:w="992"/>
              <w:gridCol w:w="992"/>
              <w:gridCol w:w="1134"/>
              <w:gridCol w:w="1134"/>
              <w:gridCol w:w="992"/>
              <w:gridCol w:w="1269"/>
            </w:tblGrid>
            <w:tr w:rsidR="00E63493" w:rsidRPr="003B5DE3" w:rsidTr="00E63493">
              <w:trPr>
                <w:trHeight w:val="318"/>
              </w:trPr>
              <w:tc>
                <w:tcPr>
                  <w:tcW w:w="3818" w:type="dxa"/>
                  <w:vMerge w:val="restart"/>
                  <w:tcBorders>
                    <w:top w:val="single" w:sz="8" w:space="0" w:color="auto"/>
                    <w:left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  <w:t xml:space="preserve"> 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  <w:t>Buget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  <w:t>Indicativ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  <w:t xml:space="preserve"> al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  <w:t>Proiectului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  <w:t xml:space="preserve"> (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  <w:t>valori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  <w:t>fără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  <w:t xml:space="preserve"> TVA) </w:t>
                  </w:r>
                </w:p>
              </w:tc>
              <w:tc>
                <w:tcPr>
                  <w:tcW w:w="6513" w:type="dxa"/>
                  <w:gridSpan w:val="6"/>
                  <w:tcBorders>
                    <w:top w:val="single" w:sz="8" w:space="0" w:color="auto"/>
                    <w:left w:val="single" w:sz="4" w:space="0" w:color="auto"/>
                    <w:bottom w:val="single" w:sz="4" w:space="0" w:color="auto"/>
                    <w:right w:val="single" w:sz="8" w:space="0" w:color="000000"/>
                  </w:tcBorders>
                  <w:shd w:val="clear" w:color="auto" w:fill="auto"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  <w:i/>
                      <w:lang w:val="pt-BR"/>
                    </w:rPr>
                  </w:pPr>
                  <w:r w:rsidRPr="003B5DE3">
                    <w:rPr>
                      <w:rFonts w:ascii="Times New Roman" w:eastAsia="Calibri" w:hAnsi="Times New Roman" w:cs="Times New Roman"/>
                      <w:lang w:val="pt-BR"/>
                    </w:rPr>
                    <w:t>S</w:t>
                  </w:r>
                  <w:r w:rsidRPr="003B5DE3">
                    <w:rPr>
                      <w:rFonts w:ascii="Times New Roman" w:eastAsia="Calibri" w:hAnsi="Times New Roman" w:cs="Times New Roman"/>
                      <w:i/>
                      <w:lang w:val="pt-BR"/>
                    </w:rPr>
                    <w:t xml:space="preserve">-a utilizat cursul de schimb                    </w:t>
                  </w:r>
                  <w:r w:rsidRPr="003B5DE3">
                    <w:rPr>
                      <w:rFonts w:ascii="Times New Roman" w:eastAsia="Calibri" w:hAnsi="Times New Roman" w:cs="Times New Roman"/>
                      <w:b/>
                      <w:i/>
                      <w:lang w:val="pt-BR"/>
                    </w:rPr>
                    <w:t>1 €</w:t>
                  </w:r>
                  <w:r w:rsidRPr="003B5DE3">
                    <w:rPr>
                      <w:rFonts w:ascii="Times New Roman" w:eastAsia="Calibri" w:hAnsi="Times New Roman" w:cs="Times New Roman"/>
                      <w:i/>
                      <w:lang w:val="pt-BR"/>
                    </w:rPr>
                    <w:t xml:space="preserve"> = ________</w:t>
                  </w:r>
                  <w:r w:rsidRPr="003B5DE3">
                    <w:rPr>
                      <w:rFonts w:ascii="Times New Roman" w:eastAsia="Calibri" w:hAnsi="Times New Roman" w:cs="Times New Roman"/>
                      <w:b/>
                      <w:i/>
                      <w:lang w:val="pt-BR"/>
                    </w:rPr>
                    <w:t>Lei</w:t>
                  </w:r>
                  <w:r w:rsidRPr="003B5DE3">
                    <w:rPr>
                      <w:rFonts w:ascii="Times New Roman" w:eastAsia="Calibri" w:hAnsi="Times New Roman" w:cs="Times New Roman"/>
                      <w:i/>
                      <w:lang w:val="pt-BR"/>
                    </w:rPr>
                    <w:t>,</w:t>
                  </w:r>
                </w:p>
                <w:p w:rsidR="00E63493" w:rsidRPr="003B5DE3" w:rsidRDefault="00E63493" w:rsidP="00E63493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</w:pPr>
                  <w:r w:rsidRPr="003B5DE3">
                    <w:rPr>
                      <w:rFonts w:ascii="Times New Roman" w:eastAsia="Calibri" w:hAnsi="Times New Roman" w:cs="Times New Roman"/>
                      <w:i/>
                      <w:lang w:val="pt-BR"/>
                    </w:rPr>
                    <w:t xml:space="preserve">                                                    la data de:____/_____/__________</w:t>
                  </w:r>
                </w:p>
              </w:tc>
            </w:tr>
            <w:tr w:rsidR="00E63493" w:rsidRPr="003B5DE3" w:rsidTr="00E63493">
              <w:trPr>
                <w:trHeight w:val="318"/>
              </w:trPr>
              <w:tc>
                <w:tcPr>
                  <w:tcW w:w="3818" w:type="dxa"/>
                  <w:vMerge/>
                  <w:tcBorders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</w:pPr>
                </w:p>
              </w:tc>
              <w:tc>
                <w:tcPr>
                  <w:tcW w:w="1984" w:type="dxa"/>
                  <w:gridSpan w:val="2"/>
                  <w:vMerge w:val="restart"/>
                  <w:tcBorders>
                    <w:top w:val="single" w:sz="8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Cheltuieli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 conform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Cererii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 de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finanţare</w:t>
                  </w:r>
                  <w:proofErr w:type="spellEnd"/>
                </w:p>
              </w:tc>
              <w:tc>
                <w:tcPr>
                  <w:tcW w:w="4529" w:type="dxa"/>
                  <w:gridSpan w:val="4"/>
                  <w:tcBorders>
                    <w:top w:val="single" w:sz="8" w:space="0" w:color="auto"/>
                    <w:left w:val="nil"/>
                    <w:bottom w:val="single" w:sz="4" w:space="0" w:color="auto"/>
                    <w:right w:val="single" w:sz="8" w:space="0" w:color="000000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987DA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Ver</w:t>
                  </w:r>
                  <w:r w:rsidR="00E63493"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ificare</w:t>
                  </w:r>
                  <w:proofErr w:type="spellEnd"/>
                  <w:r w:rsidR="00E63493"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 GAL</w:t>
                  </w:r>
                </w:p>
              </w:tc>
            </w:tr>
            <w:tr w:rsidR="00E63493" w:rsidRPr="003B5DE3" w:rsidTr="00E63493">
              <w:trPr>
                <w:trHeight w:val="1075"/>
              </w:trPr>
              <w:tc>
                <w:tcPr>
                  <w:tcW w:w="3818" w:type="dxa"/>
                  <w:vMerge w:val="restart"/>
                  <w:tcBorders>
                    <w:top w:val="nil"/>
                    <w:left w:val="single" w:sz="8" w:space="0" w:color="auto"/>
                    <w:bottom w:val="single" w:sz="8" w:space="0" w:color="000000"/>
                    <w:right w:val="single" w:sz="4" w:space="0" w:color="auto"/>
                  </w:tcBorders>
                  <w:shd w:val="clear" w:color="000000" w:fill="339966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</w:pP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  <w:t>Denumirea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  <w:t>capitolelor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  <w:t xml:space="preserve"> de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  <w:t>cheltuieli</w:t>
                  </w:r>
                  <w:proofErr w:type="spellEnd"/>
                </w:p>
              </w:tc>
              <w:tc>
                <w:tcPr>
                  <w:tcW w:w="1984" w:type="dxa"/>
                  <w:gridSpan w:val="2"/>
                  <w:vMerge/>
                  <w:tcBorders>
                    <w:top w:val="nil"/>
                    <w:left w:val="single" w:sz="8" w:space="0" w:color="auto"/>
                    <w:bottom w:val="single" w:sz="8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</w:p>
              </w:tc>
              <w:tc>
                <w:tcPr>
                  <w:tcW w:w="2268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Cheltuieli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 conform SF/DALI/MJ</w:t>
                  </w:r>
                </w:p>
              </w:tc>
              <w:tc>
                <w:tcPr>
                  <w:tcW w:w="2261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8" w:space="0" w:color="000000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Diferenţe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faţă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 de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Cererea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 de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finanţare</w:t>
                  </w:r>
                  <w:proofErr w:type="spellEnd"/>
                </w:p>
              </w:tc>
            </w:tr>
            <w:tr w:rsidR="00E63493" w:rsidRPr="003B5DE3" w:rsidTr="00E63493">
              <w:trPr>
                <w:trHeight w:val="333"/>
              </w:trPr>
              <w:tc>
                <w:tcPr>
                  <w:tcW w:w="3818" w:type="dxa"/>
                  <w:vMerge/>
                  <w:tcBorders>
                    <w:top w:val="nil"/>
                    <w:left w:val="single" w:sz="8" w:space="0" w:color="auto"/>
                    <w:bottom w:val="single" w:sz="8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2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ind w:right="-57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Eligibile</w:t>
                  </w:r>
                  <w:proofErr w:type="spellEnd"/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2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ind w:right="-57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Ne-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eligibile</w:t>
                  </w:r>
                  <w:proofErr w:type="spellEnd"/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2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ind w:right="-57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Eligibile</w:t>
                  </w:r>
                  <w:proofErr w:type="spellEnd"/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2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ind w:right="-57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Ne-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eligibile</w:t>
                  </w:r>
                  <w:proofErr w:type="spellEnd"/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2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ind w:right="-57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Eligibile</w:t>
                  </w:r>
                  <w:proofErr w:type="spellEnd"/>
                </w:p>
              </w:tc>
              <w:tc>
                <w:tcPr>
                  <w:tcW w:w="1269" w:type="dxa"/>
                  <w:tcBorders>
                    <w:top w:val="nil"/>
                    <w:left w:val="nil"/>
                    <w:bottom w:val="single" w:sz="2" w:space="0" w:color="auto"/>
                    <w:right w:val="single" w:sz="8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ind w:right="-57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Ne-</w:t>
                  </w:r>
                </w:p>
                <w:p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8"/>
                      <w:lang w:val="en-US"/>
                    </w:rPr>
                  </w:pP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eligibile</w:t>
                  </w:r>
                  <w:proofErr w:type="spellEnd"/>
                </w:p>
              </w:tc>
            </w:tr>
            <w:tr w:rsidR="00E63493" w:rsidRPr="003B5DE3" w:rsidTr="00E63493">
              <w:trPr>
                <w:trHeight w:val="273"/>
              </w:trPr>
              <w:tc>
                <w:tcPr>
                  <w:tcW w:w="3818" w:type="dxa"/>
                  <w:vMerge w:val="restart"/>
                  <w:tcBorders>
                    <w:top w:val="nil"/>
                    <w:left w:val="single" w:sz="8" w:space="0" w:color="auto"/>
                    <w:right w:val="single" w:sz="2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sz w:val="20"/>
                      <w:szCs w:val="20"/>
                      <w:lang w:val="en-US"/>
                    </w:rPr>
                    <w:t>1</w:t>
                  </w:r>
                </w:p>
              </w:tc>
              <w:tc>
                <w:tcPr>
                  <w:tcW w:w="992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  <w:t>2</w:t>
                  </w:r>
                </w:p>
              </w:tc>
              <w:tc>
                <w:tcPr>
                  <w:tcW w:w="992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  <w:t>3</w:t>
                  </w:r>
                </w:p>
              </w:tc>
              <w:tc>
                <w:tcPr>
                  <w:tcW w:w="1134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  <w:t>4</w:t>
                  </w:r>
                </w:p>
              </w:tc>
              <w:tc>
                <w:tcPr>
                  <w:tcW w:w="1134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  <w:t>5</w:t>
                  </w:r>
                </w:p>
              </w:tc>
              <w:tc>
                <w:tcPr>
                  <w:tcW w:w="992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  <w:t>6</w:t>
                  </w:r>
                </w:p>
              </w:tc>
              <w:tc>
                <w:tcPr>
                  <w:tcW w:w="1269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  <w:t>7</w:t>
                  </w:r>
                </w:p>
              </w:tc>
            </w:tr>
            <w:tr w:rsidR="00E63493" w:rsidRPr="003B5DE3" w:rsidTr="00E63493">
              <w:trPr>
                <w:trHeight w:val="273"/>
              </w:trPr>
              <w:tc>
                <w:tcPr>
                  <w:tcW w:w="3818" w:type="dxa"/>
                  <w:vMerge/>
                  <w:tcBorders>
                    <w:left w:val="single" w:sz="8" w:space="0" w:color="auto"/>
                    <w:bottom w:val="single" w:sz="8" w:space="0" w:color="auto"/>
                    <w:right w:val="single" w:sz="2" w:space="0" w:color="auto"/>
                  </w:tcBorders>
                  <w:shd w:val="clear" w:color="auto" w:fill="auto"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sz w:val="20"/>
                      <w:szCs w:val="20"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shd w:val="clear" w:color="auto" w:fill="auto"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  <w:t>euro</w:t>
                  </w:r>
                </w:p>
              </w:tc>
              <w:tc>
                <w:tcPr>
                  <w:tcW w:w="992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shd w:val="clear" w:color="auto" w:fill="auto"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  <w:t>euro</w:t>
                  </w:r>
                </w:p>
              </w:tc>
              <w:tc>
                <w:tcPr>
                  <w:tcW w:w="1134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shd w:val="clear" w:color="auto" w:fill="auto"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  <w:t>Euro</w:t>
                  </w:r>
                </w:p>
              </w:tc>
              <w:tc>
                <w:tcPr>
                  <w:tcW w:w="1134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shd w:val="clear" w:color="auto" w:fill="auto"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  <w:t>euro</w:t>
                  </w:r>
                </w:p>
              </w:tc>
              <w:tc>
                <w:tcPr>
                  <w:tcW w:w="992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shd w:val="clear" w:color="auto" w:fill="auto"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  <w:t>euro</w:t>
                  </w:r>
                </w:p>
              </w:tc>
              <w:tc>
                <w:tcPr>
                  <w:tcW w:w="1269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shd w:val="clear" w:color="auto" w:fill="auto"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  <w:t>euro</w:t>
                  </w:r>
                </w:p>
              </w:tc>
            </w:tr>
            <w:tr w:rsidR="00E63493" w:rsidRPr="003B5DE3" w:rsidTr="00987DA3">
              <w:trPr>
                <w:trHeight w:val="333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Capitolul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 1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>Cheltuieli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>pentru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>obţinerea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>si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>amenajarea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>terenului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 xml:space="preserve"> - total, din care:</w:t>
                  </w: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 </w:t>
                  </w:r>
                </w:p>
              </w:tc>
              <w:tc>
                <w:tcPr>
                  <w:tcW w:w="992" w:type="dxa"/>
                  <w:tcBorders>
                    <w:top w:val="single" w:sz="2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single" w:sz="2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2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2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single" w:sz="2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single" w:sz="2" w:space="0" w:color="auto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</w:tr>
            <w:tr w:rsidR="00E63493" w:rsidRPr="003B5DE3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1.1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Cheltuieli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pentru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obţinerea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terenului</w:t>
                  </w:r>
                  <w:proofErr w:type="spellEnd"/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339966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jc w:val="right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339966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jc w:val="right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000000" w:fill="339966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jc w:val="right"/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0"/>
                      <w:szCs w:val="20"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DB75E2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1.2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Cheltuieli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pentru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amena</w:t>
                  </w:r>
                  <w:r w:rsidR="00E63493"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jarea</w:t>
                  </w:r>
                  <w:proofErr w:type="spellEnd"/>
                  <w:r w:rsidR="00E63493"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="00E63493"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terenului</w:t>
                  </w:r>
                  <w:proofErr w:type="spellEnd"/>
                  <w:r w:rsidR="00E63493"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nil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nil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687E89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</w:rPr>
                  </w:pPr>
                  <w:r w:rsidRPr="00687E89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</w:rPr>
                    <w:t xml:space="preserve">1.3 </w:t>
                  </w:r>
                  <w:r w:rsidRPr="00687E89">
                    <w:rPr>
                      <w:rFonts w:ascii="Times New Roman" w:hAnsi="Times New Roman" w:cs="Times New Roman"/>
                      <w:color w:val="000000"/>
                      <w:spacing w:val="-4"/>
                      <w:sz w:val="20"/>
                      <w:szCs w:val="20"/>
                    </w:rPr>
                    <w:t>Cheltuieli pentru amenajări pentru protecţia mediului şi aducerea la starea iniţială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687E89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687E89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687E89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687E89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687E89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687E89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</w:rPr>
                  </w:pPr>
                </w:p>
              </w:tc>
            </w:tr>
            <w:tr w:rsidR="00E63493" w:rsidRPr="003B5DE3" w:rsidTr="00987DA3">
              <w:trPr>
                <w:trHeight w:val="651"/>
              </w:trPr>
              <w:tc>
                <w:tcPr>
                  <w:tcW w:w="3818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Capitolul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 2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>Cheltuieli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>pentru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>asigurarea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>utilităţilor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>necesare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>obiectivului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 xml:space="preserve"> - total</w:t>
                  </w: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 </w:t>
                  </w:r>
                </w:p>
              </w:tc>
              <w:tc>
                <w:tcPr>
                  <w:tcW w:w="992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</w:tr>
            <w:tr w:rsidR="00E63493" w:rsidRPr="003B5DE3" w:rsidTr="00987DA3">
              <w:trPr>
                <w:trHeight w:val="333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Capitolul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 3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>Cheltuieli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>pentru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>proiectare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>şi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>asistenţă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>tehnică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 xml:space="preserve"> - total, din care:</w:t>
                  </w: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 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</w:tr>
            <w:tr w:rsidR="00E63493" w:rsidRPr="003B5DE3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E63493" w:rsidRPr="003B5DE3" w:rsidRDefault="00E63493" w:rsidP="00D402AA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3.1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Studii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de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teren</w:t>
                  </w:r>
                  <w:proofErr w:type="spellEnd"/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nil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3.2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pacing w:val="-4"/>
                      <w:sz w:val="20"/>
                      <w:szCs w:val="20"/>
                      <w:lang w:val="en-US"/>
                    </w:rPr>
                    <w:t>Obţinerea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pacing w:val="-4"/>
                      <w:sz w:val="20"/>
                      <w:szCs w:val="20"/>
                      <w:lang w:val="en-US"/>
                    </w:rPr>
                    <w:t xml:space="preserve"> de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pacing w:val="-4"/>
                      <w:sz w:val="20"/>
                      <w:szCs w:val="20"/>
                      <w:lang w:val="en-US"/>
                    </w:rPr>
                    <w:t>avize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pacing w:val="-4"/>
                      <w:sz w:val="20"/>
                      <w:szCs w:val="20"/>
                      <w:lang w:val="en-US"/>
                    </w:rPr>
                    <w:t xml:space="preserve">,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pacing w:val="-4"/>
                      <w:sz w:val="20"/>
                      <w:szCs w:val="20"/>
                      <w:lang w:val="en-US"/>
                    </w:rPr>
                    <w:t>acorduri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pacing w:val="-4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pacing w:val="-4"/>
                      <w:sz w:val="20"/>
                      <w:szCs w:val="20"/>
                      <w:lang w:val="en-US"/>
                    </w:rPr>
                    <w:t>şi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pacing w:val="-4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pacing w:val="-4"/>
                      <w:sz w:val="20"/>
                      <w:szCs w:val="20"/>
                      <w:lang w:val="en-US"/>
                    </w:rPr>
                    <w:t>autorizaţii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nil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3.3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Proiectare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şi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inginerie</w:t>
                  </w:r>
                  <w:proofErr w:type="spellEnd"/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nil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3.4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Organizarea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procedurilor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de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achiziţie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0"/>
                      <w:szCs w:val="20"/>
                      <w:lang w:val="en-US"/>
                    </w:rPr>
                    <w:t>(N</w:t>
                  </w: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)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339966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jc w:val="right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339966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jc w:val="right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339966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jc w:val="right"/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0"/>
                      <w:szCs w:val="20"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nil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3.5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Consultanţă</w:t>
                  </w:r>
                  <w:proofErr w:type="spellEnd"/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nil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:rsidTr="00987DA3">
              <w:trPr>
                <w:trHeight w:val="333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nil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3.6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Asistenţă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tehnică</w:t>
                  </w:r>
                  <w:proofErr w:type="spellEnd"/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:rsidTr="00987DA3">
              <w:trPr>
                <w:trHeight w:val="333"/>
              </w:trPr>
              <w:tc>
                <w:tcPr>
                  <w:tcW w:w="3818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Capitolul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 4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Cheltuieli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pentru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investiţia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 de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bază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 - total, din care: </w:t>
                  </w:r>
                </w:p>
              </w:tc>
              <w:tc>
                <w:tcPr>
                  <w:tcW w:w="992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</w:tr>
            <w:tr w:rsidR="00E63493" w:rsidRPr="003B5DE3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4.1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Construcţii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şi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instalaţii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4.2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Montaj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utilaj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tehnologic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4.3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Utilaje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şi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echipamente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te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cr/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nologice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şi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funcţionale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cu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montaj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:rsidTr="00987DA3">
              <w:trPr>
                <w:trHeight w:val="636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4.4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Utilaje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şi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echipamente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fără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montaj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,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mijloace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de transport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noi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solicitate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prin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proiect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,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alte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achiziţii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specifice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4.5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Dotări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:rsidTr="00987DA3">
              <w:trPr>
                <w:trHeight w:val="333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nil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687E89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4.6 Acti</w:t>
                  </w:r>
                  <w:r w:rsidR="00687E89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v</w:t>
                  </w: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e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necorporale</w:t>
                  </w:r>
                  <w:proofErr w:type="spellEnd"/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:rsidTr="00987DA3">
              <w:trPr>
                <w:trHeight w:val="333"/>
              </w:trPr>
              <w:tc>
                <w:tcPr>
                  <w:tcW w:w="3818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Capitolul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 5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>Alte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>cheltuieli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 xml:space="preserve"> - total, din care:</w:t>
                  </w: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 </w:t>
                  </w:r>
                </w:p>
              </w:tc>
              <w:tc>
                <w:tcPr>
                  <w:tcW w:w="992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</w:tr>
            <w:tr w:rsidR="00E63493" w:rsidRPr="003B5DE3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5.1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Organizare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de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şantier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:rsidTr="00987DA3">
              <w:trPr>
                <w:trHeight w:val="636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lastRenderedPageBreak/>
                    <w:t xml:space="preserve">     5.1.1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Lucrări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de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construcţii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şi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instalaţii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aferente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organizării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de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şantier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    5.1.2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Cheltuieli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conexe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organizării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şantierului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5.2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Comisioane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,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taxe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, cote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legale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,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costuri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de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finanţare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:rsidTr="00D402AA">
              <w:trPr>
                <w:trHeight w:val="333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nil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5.3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Cheltuieli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diverse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şi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neprevăzute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007635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007635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8" w:space="0" w:color="auto"/>
                    <w:right w:val="nil"/>
                  </w:tcBorders>
                  <w:shd w:val="clear" w:color="auto" w:fill="007635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single" w:sz="4" w:space="0" w:color="auto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:rsidTr="00987DA3">
              <w:trPr>
                <w:trHeight w:val="333"/>
              </w:trPr>
              <w:tc>
                <w:tcPr>
                  <w:tcW w:w="3818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Capitolul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 6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Cheltuieli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pentru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darea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în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exploatare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 - total, din care: </w:t>
                  </w:r>
                </w:p>
              </w:tc>
              <w:tc>
                <w:tcPr>
                  <w:tcW w:w="992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</w:tr>
            <w:tr w:rsidR="00E63493" w:rsidRPr="003B5DE3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6.1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Pregătirea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personalului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de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exploatare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0"/>
                      <w:szCs w:val="20"/>
                      <w:lang w:val="en-US"/>
                    </w:rPr>
                    <w:t>(N)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339966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jc w:val="right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339966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jc w:val="right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000000" w:fill="339966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jc w:val="right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:rsidTr="00987DA3">
              <w:trPr>
                <w:trHeight w:val="333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nil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6.2 Probe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tehnologice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,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încercări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,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rodaje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, expertize la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recepţie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nil"/>
                    <w:bottom w:val="nil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:rsidTr="00987DA3">
              <w:trPr>
                <w:trHeight w:val="333"/>
              </w:trPr>
              <w:tc>
                <w:tcPr>
                  <w:tcW w:w="3818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  <w:t xml:space="preserve">TOTAL  GENERAL  </w:t>
                  </w:r>
                </w:p>
              </w:tc>
              <w:tc>
                <w:tcPr>
                  <w:tcW w:w="992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nil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single" w:sz="8" w:space="0" w:color="auto"/>
                    <w:left w:val="single" w:sz="4" w:space="0" w:color="auto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</w:tr>
            <w:tr w:rsidR="00E63493" w:rsidRPr="003B5DE3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14"/>
                      <w:sz w:val="24"/>
                      <w:szCs w:val="24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14"/>
                      <w:sz w:val="24"/>
                      <w:szCs w:val="24"/>
                      <w:lang w:val="en-US"/>
                    </w:rPr>
                    <w:t xml:space="preserve">ACTUALIZARE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14"/>
                      <w:sz w:val="24"/>
                      <w:szCs w:val="24"/>
                      <w:lang w:val="en-US"/>
                    </w:rPr>
                    <w:t>Cheltuieli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14"/>
                      <w:sz w:val="24"/>
                      <w:szCs w:val="24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14"/>
                      <w:sz w:val="24"/>
                      <w:szCs w:val="24"/>
                      <w:lang w:val="en-US"/>
                    </w:rPr>
                    <w:t>Eligibile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14"/>
                      <w:sz w:val="24"/>
                      <w:szCs w:val="24"/>
                      <w:lang w:val="en-US"/>
                    </w:rPr>
                    <w:t xml:space="preserve"> (max 5%) 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339966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jc w:val="right"/>
                    <w:rPr>
                      <w:rFonts w:ascii="Times New Roman" w:hAnsi="Times New Roman" w:cs="Times New Roman"/>
                      <w:color w:val="000000"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339966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jc w:val="right"/>
                    <w:rPr>
                      <w:rFonts w:ascii="Times New Roman" w:hAnsi="Times New Roman" w:cs="Times New Roman"/>
                      <w:color w:val="000000"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shd w:val="clear" w:color="auto" w:fill="339966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jc w:val="right"/>
                    <w:rPr>
                      <w:rFonts w:ascii="Times New Roman" w:hAnsi="Times New Roman" w:cs="Times New Roman"/>
                      <w:color w:val="000000"/>
                      <w:lang w:val="en-US"/>
                    </w:rPr>
                  </w:pPr>
                </w:p>
              </w:tc>
            </w:tr>
            <w:tr w:rsidR="00E63493" w:rsidRPr="003B5DE3" w:rsidTr="00987DA3">
              <w:trPr>
                <w:trHeight w:val="333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jc w:val="right"/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  <w:t>Valoare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  <w:t xml:space="preserve"> TVA  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</w:tr>
            <w:tr w:rsidR="00E63493" w:rsidRPr="003B5DE3" w:rsidTr="00987DA3">
              <w:trPr>
                <w:trHeight w:val="333"/>
              </w:trPr>
              <w:tc>
                <w:tcPr>
                  <w:tcW w:w="3818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jc w:val="right"/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  <w:t xml:space="preserve"> TOTAL GENERAL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  <w:t>inclus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  <w:cr/>
                    <w:t xml:space="preserve">v TVA </w:t>
                  </w:r>
                </w:p>
              </w:tc>
              <w:tc>
                <w:tcPr>
                  <w:tcW w:w="1984" w:type="dxa"/>
                  <w:gridSpan w:val="2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</w:pPr>
                </w:p>
              </w:tc>
              <w:tc>
                <w:tcPr>
                  <w:tcW w:w="2268" w:type="dxa"/>
                  <w:gridSpan w:val="2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</w:pPr>
                </w:p>
              </w:tc>
              <w:tc>
                <w:tcPr>
                  <w:tcW w:w="2261" w:type="dxa"/>
                  <w:gridSpan w:val="2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</w:pPr>
                </w:p>
              </w:tc>
            </w:tr>
          </w:tbl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</w:tc>
      </w:tr>
    </w:tbl>
    <w:p w:rsidR="00E63493" w:rsidRPr="003B5DE3" w:rsidRDefault="00E63493" w:rsidP="00E63493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Theme="minorHAnsi" w:hAnsi="Times New Roman" w:cs="Times New Roman"/>
        </w:rPr>
      </w:pPr>
    </w:p>
    <w:p w:rsidR="00E63493" w:rsidRPr="00164A6C" w:rsidRDefault="00E63493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4"/>
          <w:szCs w:val="24"/>
          <w:lang w:val="fr-FR"/>
        </w:rPr>
      </w:pPr>
      <w:proofErr w:type="spellStart"/>
      <w:r w:rsidRPr="00164A6C">
        <w:rPr>
          <w:rFonts w:ascii="Times New Roman" w:hAnsi="Times New Roman" w:cs="Times New Roman"/>
          <w:b/>
          <w:i/>
          <w:iCs/>
          <w:sz w:val="24"/>
          <w:szCs w:val="24"/>
          <w:lang w:val="fr-FR"/>
        </w:rPr>
        <w:t>Toate</w:t>
      </w:r>
      <w:proofErr w:type="spellEnd"/>
      <w:r w:rsidRPr="00164A6C">
        <w:rPr>
          <w:rFonts w:ascii="Times New Roman" w:hAnsi="Times New Roman" w:cs="Times New Roman"/>
          <w:b/>
          <w:i/>
          <w:iCs/>
          <w:sz w:val="24"/>
          <w:szCs w:val="24"/>
          <w:lang w:val="fr-FR"/>
        </w:rPr>
        <w:t xml:space="preserve"> </w:t>
      </w:r>
      <w:proofErr w:type="spellStart"/>
      <w:r w:rsidRPr="00164A6C">
        <w:rPr>
          <w:rFonts w:ascii="Times New Roman" w:hAnsi="Times New Roman" w:cs="Times New Roman"/>
          <w:b/>
          <w:i/>
          <w:iCs/>
          <w:sz w:val="24"/>
          <w:szCs w:val="24"/>
          <w:lang w:val="fr-FR"/>
        </w:rPr>
        <w:t>costurile</w:t>
      </w:r>
      <w:proofErr w:type="spellEnd"/>
      <w:r w:rsidRPr="00164A6C">
        <w:rPr>
          <w:rFonts w:ascii="Times New Roman" w:hAnsi="Times New Roman" w:cs="Times New Roman"/>
          <w:b/>
          <w:i/>
          <w:iCs/>
          <w:sz w:val="24"/>
          <w:szCs w:val="24"/>
          <w:lang w:val="fr-FR"/>
        </w:rPr>
        <w:t xml:space="preserve"> vor fi </w:t>
      </w:r>
      <w:proofErr w:type="spellStart"/>
      <w:r w:rsidRPr="00164A6C">
        <w:rPr>
          <w:rFonts w:ascii="Times New Roman" w:hAnsi="Times New Roman" w:cs="Times New Roman"/>
          <w:b/>
          <w:i/>
          <w:iCs/>
          <w:sz w:val="24"/>
          <w:szCs w:val="24"/>
          <w:lang w:val="fr-FR"/>
        </w:rPr>
        <w:t>exprimate</w:t>
      </w:r>
      <w:proofErr w:type="spellEnd"/>
      <w:r w:rsidRPr="00164A6C">
        <w:rPr>
          <w:rFonts w:ascii="Times New Roman" w:hAnsi="Times New Roman" w:cs="Times New Roman"/>
          <w:b/>
          <w:i/>
          <w:iCs/>
          <w:sz w:val="24"/>
          <w:szCs w:val="24"/>
          <w:lang w:val="fr-FR"/>
        </w:rPr>
        <w:t xml:space="preserve"> </w:t>
      </w:r>
      <w:proofErr w:type="spellStart"/>
      <w:r w:rsidRPr="00164A6C">
        <w:rPr>
          <w:rFonts w:ascii="Times New Roman" w:hAnsi="Times New Roman" w:cs="Times New Roman"/>
          <w:b/>
          <w:i/>
          <w:iCs/>
          <w:sz w:val="24"/>
          <w:szCs w:val="24"/>
          <w:lang w:val="fr-FR"/>
        </w:rPr>
        <w:t>în</w:t>
      </w:r>
      <w:proofErr w:type="spellEnd"/>
      <w:r w:rsidRPr="00164A6C">
        <w:rPr>
          <w:rFonts w:ascii="Times New Roman" w:hAnsi="Times New Roman" w:cs="Times New Roman"/>
          <w:b/>
          <w:i/>
          <w:iCs/>
          <w:sz w:val="24"/>
          <w:szCs w:val="24"/>
          <w:lang w:val="fr-FR"/>
        </w:rPr>
        <w:t xml:space="preserve"> euro, </w:t>
      </w:r>
      <w:proofErr w:type="spellStart"/>
      <w:r w:rsidRPr="00164A6C">
        <w:rPr>
          <w:rFonts w:ascii="Times New Roman" w:hAnsi="Times New Roman" w:cs="Times New Roman"/>
          <w:b/>
          <w:i/>
          <w:iCs/>
          <w:sz w:val="24"/>
          <w:szCs w:val="24"/>
          <w:lang w:val="fr-FR"/>
        </w:rPr>
        <w:t>şi</w:t>
      </w:r>
      <w:proofErr w:type="spellEnd"/>
      <w:r w:rsidRPr="00164A6C">
        <w:rPr>
          <w:rFonts w:ascii="Times New Roman" w:hAnsi="Times New Roman" w:cs="Times New Roman"/>
          <w:b/>
          <w:i/>
          <w:iCs/>
          <w:sz w:val="24"/>
          <w:szCs w:val="24"/>
          <w:lang w:val="fr-FR"/>
        </w:rPr>
        <w:t xml:space="preserve"> se vor </w:t>
      </w:r>
      <w:proofErr w:type="spellStart"/>
      <w:r w:rsidRPr="00164A6C">
        <w:rPr>
          <w:rFonts w:ascii="Times New Roman" w:hAnsi="Times New Roman" w:cs="Times New Roman"/>
          <w:b/>
          <w:i/>
          <w:iCs/>
          <w:sz w:val="24"/>
          <w:szCs w:val="24"/>
          <w:lang w:val="fr-FR"/>
        </w:rPr>
        <w:t>baza</w:t>
      </w:r>
      <w:proofErr w:type="spellEnd"/>
      <w:r w:rsidRPr="00164A6C">
        <w:rPr>
          <w:rFonts w:ascii="Times New Roman" w:hAnsi="Times New Roman" w:cs="Times New Roman"/>
          <w:b/>
          <w:i/>
          <w:iCs/>
          <w:sz w:val="24"/>
          <w:szCs w:val="24"/>
          <w:lang w:val="fr-FR"/>
        </w:rPr>
        <w:t xml:space="preserve"> </w:t>
      </w:r>
      <w:proofErr w:type="spellStart"/>
      <w:r w:rsidRPr="00164A6C">
        <w:rPr>
          <w:rFonts w:ascii="Times New Roman" w:hAnsi="Times New Roman" w:cs="Times New Roman"/>
          <w:b/>
          <w:i/>
          <w:iCs/>
          <w:sz w:val="24"/>
          <w:szCs w:val="24"/>
          <w:lang w:val="fr-FR"/>
        </w:rPr>
        <w:t>pe</w:t>
      </w:r>
      <w:proofErr w:type="spellEnd"/>
      <w:r w:rsidRPr="00164A6C">
        <w:rPr>
          <w:rFonts w:ascii="Times New Roman" w:hAnsi="Times New Roman" w:cs="Times New Roman"/>
          <w:b/>
          <w:i/>
          <w:iCs/>
          <w:sz w:val="24"/>
          <w:szCs w:val="24"/>
          <w:lang w:val="fr-FR"/>
        </w:rPr>
        <w:t xml:space="preserve"> </w:t>
      </w:r>
      <w:proofErr w:type="spellStart"/>
      <w:r w:rsidRPr="00164A6C">
        <w:rPr>
          <w:rFonts w:ascii="Times New Roman" w:hAnsi="Times New Roman" w:cs="Times New Roman"/>
          <w:b/>
          <w:i/>
          <w:iCs/>
          <w:sz w:val="24"/>
          <w:szCs w:val="24"/>
          <w:lang w:val="fr-FR"/>
        </w:rPr>
        <w:t>Devizul</w:t>
      </w:r>
      <w:proofErr w:type="spellEnd"/>
      <w:r w:rsidRPr="00164A6C">
        <w:rPr>
          <w:rFonts w:ascii="Times New Roman" w:hAnsi="Times New Roman" w:cs="Times New Roman"/>
          <w:b/>
          <w:i/>
          <w:iCs/>
          <w:sz w:val="24"/>
          <w:szCs w:val="24"/>
          <w:lang w:val="fr-FR"/>
        </w:rPr>
        <w:t xml:space="preserve"> General </w:t>
      </w:r>
      <w:proofErr w:type="spellStart"/>
      <w:r w:rsidRPr="00164A6C">
        <w:rPr>
          <w:rFonts w:ascii="Times New Roman" w:hAnsi="Times New Roman" w:cs="Times New Roman"/>
          <w:b/>
          <w:i/>
          <w:iCs/>
          <w:sz w:val="24"/>
          <w:szCs w:val="24"/>
          <w:lang w:val="fr-FR"/>
        </w:rPr>
        <w:t>din</w:t>
      </w:r>
      <w:proofErr w:type="spellEnd"/>
      <w:r w:rsidRPr="00164A6C">
        <w:rPr>
          <w:rFonts w:ascii="Times New Roman" w:hAnsi="Times New Roman" w:cs="Times New Roman"/>
          <w:b/>
          <w:i/>
          <w:iCs/>
          <w:sz w:val="24"/>
          <w:szCs w:val="24"/>
          <w:lang w:val="fr-FR"/>
        </w:rPr>
        <w:t xml:space="preserve"> </w:t>
      </w:r>
      <w:proofErr w:type="spellStart"/>
      <w:r w:rsidRPr="00164A6C">
        <w:rPr>
          <w:rFonts w:ascii="Times New Roman" w:hAnsi="Times New Roman" w:cs="Times New Roman"/>
          <w:b/>
          <w:i/>
          <w:iCs/>
          <w:sz w:val="24"/>
          <w:szCs w:val="24"/>
          <w:lang w:val="fr-FR"/>
        </w:rPr>
        <w:t>Studiul</w:t>
      </w:r>
      <w:proofErr w:type="spellEnd"/>
      <w:r w:rsidRPr="00164A6C">
        <w:rPr>
          <w:rFonts w:ascii="Times New Roman" w:hAnsi="Times New Roman" w:cs="Times New Roman"/>
          <w:b/>
          <w:i/>
          <w:iCs/>
          <w:sz w:val="24"/>
          <w:szCs w:val="24"/>
          <w:lang w:val="fr-FR"/>
        </w:rPr>
        <w:t xml:space="preserve"> de </w:t>
      </w:r>
      <w:proofErr w:type="spellStart"/>
      <w:r w:rsidRPr="00164A6C">
        <w:rPr>
          <w:rFonts w:ascii="Times New Roman" w:hAnsi="Times New Roman" w:cs="Times New Roman"/>
          <w:b/>
          <w:i/>
          <w:iCs/>
          <w:sz w:val="24"/>
          <w:szCs w:val="24"/>
          <w:lang w:val="fr-FR"/>
        </w:rPr>
        <w:t>fezabilitate</w:t>
      </w:r>
      <w:proofErr w:type="spellEnd"/>
      <w:r w:rsidRPr="00164A6C">
        <w:rPr>
          <w:rFonts w:ascii="Times New Roman" w:hAnsi="Times New Roman" w:cs="Times New Roman"/>
          <w:b/>
          <w:i/>
          <w:iCs/>
          <w:sz w:val="24"/>
          <w:szCs w:val="24"/>
          <w:lang w:val="fr-FR"/>
        </w:rPr>
        <w:t xml:space="preserve"> </w:t>
      </w:r>
      <w:r w:rsidRPr="00164A6C">
        <w:rPr>
          <w:rFonts w:ascii="Times New Roman" w:hAnsi="Times New Roman" w:cs="Times New Roman"/>
          <w:i/>
          <w:iCs/>
          <w:sz w:val="24"/>
          <w:szCs w:val="24"/>
          <w:lang w:val="fr-FR"/>
        </w:rPr>
        <w:t xml:space="preserve"> Euro = ………..LEI </w:t>
      </w:r>
      <w:r w:rsidRPr="00164A6C">
        <w:rPr>
          <w:rFonts w:ascii="Times New Roman" w:eastAsia="Arial Unicode MS" w:hAnsi="Times New Roman" w:cs="Times New Roman"/>
          <w:i/>
          <w:iCs/>
          <w:sz w:val="24"/>
          <w:szCs w:val="24"/>
          <w:lang w:val="fr-FR"/>
        </w:rPr>
        <w:t>(</w:t>
      </w:r>
      <w:r w:rsidRPr="00164A6C">
        <w:rPr>
          <w:rFonts w:ascii="Times New Roman" w:hAnsi="Times New Roman" w:cs="Times New Roman"/>
          <w:i/>
          <w:iCs/>
          <w:sz w:val="24"/>
          <w:szCs w:val="24"/>
          <w:lang w:val="fr-FR"/>
        </w:rPr>
        <w:t xml:space="preserve">Rata de </w:t>
      </w:r>
      <w:proofErr w:type="spellStart"/>
      <w:r w:rsidRPr="00164A6C">
        <w:rPr>
          <w:rFonts w:ascii="Times New Roman" w:hAnsi="Times New Roman" w:cs="Times New Roman"/>
          <w:i/>
          <w:iCs/>
          <w:sz w:val="24"/>
          <w:szCs w:val="24"/>
          <w:lang w:val="fr-FR"/>
        </w:rPr>
        <w:t>conversie</w:t>
      </w:r>
      <w:proofErr w:type="spellEnd"/>
      <w:r w:rsidRPr="00164A6C">
        <w:rPr>
          <w:rFonts w:ascii="Times New Roman" w:hAnsi="Times New Roman" w:cs="Times New Roman"/>
          <w:i/>
          <w:iCs/>
          <w:sz w:val="24"/>
          <w:szCs w:val="24"/>
          <w:lang w:val="fr-FR"/>
        </w:rPr>
        <w:t xml:space="preserve"> </w:t>
      </w:r>
      <w:proofErr w:type="spellStart"/>
      <w:r w:rsidRPr="00164A6C">
        <w:rPr>
          <w:rFonts w:ascii="Times New Roman" w:hAnsi="Times New Roman" w:cs="Times New Roman"/>
          <w:i/>
          <w:iCs/>
          <w:sz w:val="24"/>
          <w:szCs w:val="24"/>
          <w:lang w:val="fr-FR"/>
        </w:rPr>
        <w:t>intre</w:t>
      </w:r>
      <w:proofErr w:type="spellEnd"/>
      <w:r w:rsidRPr="00164A6C">
        <w:rPr>
          <w:rFonts w:ascii="Times New Roman" w:hAnsi="Times New Roman" w:cs="Times New Roman"/>
          <w:i/>
          <w:iCs/>
          <w:sz w:val="24"/>
          <w:szCs w:val="24"/>
          <w:lang w:val="fr-FR"/>
        </w:rPr>
        <w:t xml:space="preserve"> Euro si </w:t>
      </w:r>
      <w:proofErr w:type="spellStart"/>
      <w:r w:rsidRPr="00164A6C">
        <w:rPr>
          <w:rFonts w:ascii="Times New Roman" w:hAnsi="Times New Roman" w:cs="Times New Roman"/>
          <w:i/>
          <w:iCs/>
          <w:sz w:val="24"/>
          <w:szCs w:val="24"/>
          <w:lang w:val="fr-FR"/>
        </w:rPr>
        <w:t>moneda</w:t>
      </w:r>
      <w:proofErr w:type="spellEnd"/>
      <w:r w:rsidRPr="00164A6C">
        <w:rPr>
          <w:rFonts w:ascii="Times New Roman" w:hAnsi="Times New Roman" w:cs="Times New Roman"/>
          <w:i/>
          <w:iCs/>
          <w:sz w:val="24"/>
          <w:szCs w:val="24"/>
          <w:lang w:val="fr-FR"/>
        </w:rPr>
        <w:t xml:space="preserve"> </w:t>
      </w:r>
      <w:proofErr w:type="spellStart"/>
      <w:r w:rsidRPr="00164A6C">
        <w:rPr>
          <w:rFonts w:ascii="Times New Roman" w:hAnsi="Times New Roman" w:cs="Times New Roman"/>
          <w:i/>
          <w:iCs/>
          <w:sz w:val="24"/>
          <w:szCs w:val="24"/>
          <w:lang w:val="fr-FR"/>
        </w:rPr>
        <w:t>nationala</w:t>
      </w:r>
      <w:proofErr w:type="spellEnd"/>
      <w:r w:rsidRPr="00164A6C">
        <w:rPr>
          <w:rFonts w:ascii="Times New Roman" w:hAnsi="Times New Roman" w:cs="Times New Roman"/>
          <w:i/>
          <w:iCs/>
          <w:sz w:val="24"/>
          <w:szCs w:val="24"/>
          <w:lang w:val="fr-FR"/>
        </w:rPr>
        <w:t xml:space="preserve"> </w:t>
      </w:r>
      <w:proofErr w:type="spellStart"/>
      <w:r w:rsidRPr="00164A6C">
        <w:rPr>
          <w:rFonts w:ascii="Times New Roman" w:hAnsi="Times New Roman" w:cs="Times New Roman"/>
          <w:i/>
          <w:iCs/>
          <w:sz w:val="24"/>
          <w:szCs w:val="24"/>
          <w:lang w:val="fr-FR"/>
        </w:rPr>
        <w:t>pentru</w:t>
      </w:r>
      <w:proofErr w:type="spellEnd"/>
      <w:r w:rsidRPr="00164A6C">
        <w:rPr>
          <w:rFonts w:ascii="Times New Roman" w:hAnsi="Times New Roman" w:cs="Times New Roman"/>
          <w:i/>
          <w:iCs/>
          <w:sz w:val="24"/>
          <w:szCs w:val="24"/>
          <w:lang w:val="fr-FR"/>
        </w:rPr>
        <w:t xml:space="preserve"> Romania este </w:t>
      </w:r>
      <w:proofErr w:type="spellStart"/>
      <w:r w:rsidRPr="00164A6C">
        <w:rPr>
          <w:rFonts w:ascii="Times New Roman" w:hAnsi="Times New Roman" w:cs="Times New Roman"/>
          <w:i/>
          <w:iCs/>
          <w:sz w:val="24"/>
          <w:szCs w:val="24"/>
          <w:lang w:val="fr-FR"/>
        </w:rPr>
        <w:t>cea</w:t>
      </w:r>
      <w:proofErr w:type="spellEnd"/>
      <w:r w:rsidRPr="00164A6C">
        <w:rPr>
          <w:rFonts w:ascii="Times New Roman" w:hAnsi="Times New Roman" w:cs="Times New Roman"/>
          <w:i/>
          <w:iCs/>
          <w:sz w:val="24"/>
          <w:szCs w:val="24"/>
          <w:lang w:val="fr-FR"/>
        </w:rPr>
        <w:t xml:space="preserve"> </w:t>
      </w:r>
      <w:proofErr w:type="spellStart"/>
      <w:r w:rsidRPr="00164A6C">
        <w:rPr>
          <w:rFonts w:ascii="Times New Roman" w:hAnsi="Times New Roman" w:cs="Times New Roman"/>
          <w:i/>
          <w:iCs/>
          <w:sz w:val="24"/>
          <w:szCs w:val="24"/>
          <w:lang w:val="fr-FR"/>
        </w:rPr>
        <w:t>publicată</w:t>
      </w:r>
      <w:proofErr w:type="spellEnd"/>
      <w:r w:rsidRPr="00164A6C">
        <w:rPr>
          <w:rFonts w:ascii="Times New Roman" w:hAnsi="Times New Roman" w:cs="Times New Roman"/>
          <w:i/>
          <w:iCs/>
          <w:sz w:val="24"/>
          <w:szCs w:val="24"/>
          <w:lang w:val="fr-FR"/>
        </w:rPr>
        <w:t xml:space="preserve"> de </w:t>
      </w:r>
      <w:proofErr w:type="spellStart"/>
      <w:r w:rsidRPr="00164A6C">
        <w:rPr>
          <w:rFonts w:ascii="Times New Roman" w:hAnsi="Times New Roman" w:cs="Times New Roman"/>
          <w:i/>
          <w:iCs/>
          <w:sz w:val="24"/>
          <w:szCs w:val="24"/>
          <w:lang w:val="fr-FR"/>
        </w:rPr>
        <w:t>Banca</w:t>
      </w:r>
      <w:proofErr w:type="spellEnd"/>
      <w:r w:rsidRPr="00164A6C">
        <w:rPr>
          <w:rFonts w:ascii="Times New Roman" w:hAnsi="Times New Roman" w:cs="Times New Roman"/>
          <w:i/>
          <w:iCs/>
          <w:sz w:val="24"/>
          <w:szCs w:val="24"/>
          <w:lang w:val="fr-FR"/>
        </w:rPr>
        <w:t xml:space="preserve"> Central </w:t>
      </w:r>
      <w:proofErr w:type="spellStart"/>
      <w:r w:rsidRPr="00164A6C">
        <w:rPr>
          <w:rFonts w:ascii="Times New Roman" w:hAnsi="Times New Roman" w:cs="Times New Roman"/>
          <w:i/>
          <w:iCs/>
          <w:sz w:val="24"/>
          <w:szCs w:val="24"/>
          <w:lang w:val="fr-FR"/>
        </w:rPr>
        <w:t>Europeana</w:t>
      </w:r>
      <w:proofErr w:type="spellEnd"/>
      <w:r w:rsidRPr="00164A6C">
        <w:rPr>
          <w:rFonts w:ascii="Times New Roman" w:hAnsi="Times New Roman" w:cs="Times New Roman"/>
          <w:i/>
          <w:iCs/>
          <w:sz w:val="24"/>
          <w:szCs w:val="24"/>
          <w:lang w:val="fr-FR"/>
        </w:rPr>
        <w:t xml:space="preserve"> </w:t>
      </w:r>
      <w:proofErr w:type="spellStart"/>
      <w:r w:rsidRPr="00164A6C">
        <w:rPr>
          <w:rFonts w:ascii="Times New Roman" w:hAnsi="Times New Roman" w:cs="Times New Roman"/>
          <w:i/>
          <w:iCs/>
          <w:sz w:val="24"/>
          <w:szCs w:val="24"/>
          <w:lang w:val="fr-FR"/>
        </w:rPr>
        <w:t>pe</w:t>
      </w:r>
      <w:proofErr w:type="spellEnd"/>
      <w:r w:rsidRPr="00164A6C">
        <w:rPr>
          <w:rFonts w:ascii="Times New Roman" w:hAnsi="Times New Roman" w:cs="Times New Roman"/>
          <w:i/>
          <w:iCs/>
          <w:sz w:val="24"/>
          <w:szCs w:val="24"/>
          <w:lang w:val="fr-FR"/>
        </w:rPr>
        <w:t xml:space="preserve"> Internet la </w:t>
      </w:r>
      <w:proofErr w:type="spellStart"/>
      <w:r w:rsidRPr="00164A6C">
        <w:rPr>
          <w:rFonts w:ascii="Times New Roman" w:hAnsi="Times New Roman" w:cs="Times New Roman"/>
          <w:i/>
          <w:iCs/>
          <w:sz w:val="24"/>
          <w:szCs w:val="24"/>
          <w:lang w:val="fr-FR"/>
        </w:rPr>
        <w:t>adresa</w:t>
      </w:r>
      <w:proofErr w:type="spellEnd"/>
      <w:r w:rsidRPr="00164A6C">
        <w:rPr>
          <w:rFonts w:ascii="Times New Roman" w:hAnsi="Times New Roman" w:cs="Times New Roman"/>
          <w:i/>
          <w:iCs/>
          <w:sz w:val="24"/>
          <w:szCs w:val="24"/>
          <w:lang w:val="fr-FR"/>
        </w:rPr>
        <w:t> : &lt;http://www.ecb.int/index.html&gt;</w:t>
      </w:r>
      <w:r w:rsidRPr="00164A6C">
        <w:rPr>
          <w:rFonts w:ascii="Times New Roman" w:hAnsi="Times New Roman" w:cs="Times New Roman"/>
          <w:b/>
          <w:i/>
          <w:iCs/>
          <w:sz w:val="24"/>
          <w:szCs w:val="24"/>
          <w:lang w:val="fr-FR"/>
        </w:rPr>
        <w:t xml:space="preserve"> </w:t>
      </w:r>
      <w:r w:rsidRPr="00164A6C">
        <w:rPr>
          <w:rFonts w:ascii="Times New Roman" w:eastAsia="Arial Unicode MS" w:hAnsi="Times New Roman" w:cs="Times New Roman"/>
          <w:i/>
          <w:iCs/>
          <w:sz w:val="24"/>
          <w:szCs w:val="24"/>
          <w:lang w:val="fr-FR"/>
        </w:rPr>
        <w:t xml:space="preserve">la data </w:t>
      </w:r>
      <w:proofErr w:type="spellStart"/>
      <w:r w:rsidRPr="00164A6C">
        <w:rPr>
          <w:rFonts w:ascii="Times New Roman" w:eastAsia="Arial Unicode MS" w:hAnsi="Times New Roman" w:cs="Times New Roman"/>
          <w:i/>
          <w:iCs/>
          <w:sz w:val="24"/>
          <w:szCs w:val="24"/>
          <w:lang w:val="fr-FR"/>
        </w:rPr>
        <w:t>întocmirii</w:t>
      </w:r>
      <w:proofErr w:type="spellEnd"/>
      <w:r w:rsidRPr="00164A6C">
        <w:rPr>
          <w:rFonts w:ascii="Times New Roman" w:eastAsia="Arial Unicode MS" w:hAnsi="Times New Roman" w:cs="Times New Roman"/>
          <w:i/>
          <w:iCs/>
          <w:sz w:val="24"/>
          <w:szCs w:val="24"/>
          <w:lang w:val="fr-FR"/>
        </w:rPr>
        <w:t xml:space="preserve"> </w:t>
      </w:r>
      <w:proofErr w:type="spellStart"/>
      <w:r w:rsidRPr="00164A6C">
        <w:rPr>
          <w:rFonts w:ascii="Times New Roman" w:eastAsia="Arial Unicode MS" w:hAnsi="Times New Roman" w:cs="Times New Roman"/>
          <w:i/>
          <w:iCs/>
          <w:sz w:val="24"/>
          <w:szCs w:val="24"/>
          <w:lang w:val="fr-FR"/>
        </w:rPr>
        <w:t>Studiului</w:t>
      </w:r>
      <w:proofErr w:type="spellEnd"/>
      <w:r w:rsidRPr="00164A6C">
        <w:rPr>
          <w:rFonts w:ascii="Times New Roman" w:eastAsia="Arial Unicode MS" w:hAnsi="Times New Roman" w:cs="Times New Roman"/>
          <w:i/>
          <w:iCs/>
          <w:sz w:val="24"/>
          <w:szCs w:val="24"/>
          <w:lang w:val="fr-FR"/>
        </w:rPr>
        <w:t xml:space="preserve"> de </w:t>
      </w:r>
      <w:proofErr w:type="spellStart"/>
      <w:r w:rsidRPr="00164A6C">
        <w:rPr>
          <w:rFonts w:ascii="Times New Roman" w:eastAsia="Arial Unicode MS" w:hAnsi="Times New Roman" w:cs="Times New Roman"/>
          <w:i/>
          <w:iCs/>
          <w:sz w:val="24"/>
          <w:szCs w:val="24"/>
          <w:lang w:val="fr-FR"/>
        </w:rPr>
        <w:t>fezabilitate</w:t>
      </w:r>
      <w:proofErr w:type="spellEnd"/>
    </w:p>
    <w:p w:rsidR="00E63493" w:rsidRPr="003B5DE3" w:rsidRDefault="00E63493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0"/>
          <w:szCs w:val="24"/>
          <w:lang w:val="fr-FR"/>
        </w:rPr>
      </w:pPr>
    </w:p>
    <w:p w:rsidR="003B5DE3" w:rsidRDefault="003B5DE3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Cs/>
          <w:sz w:val="20"/>
          <w:szCs w:val="24"/>
          <w:lang w:val="fr-FR"/>
        </w:rPr>
      </w:pPr>
    </w:p>
    <w:p w:rsidR="004D2E5D" w:rsidRPr="003B5DE3" w:rsidRDefault="004D2E5D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Cs/>
          <w:sz w:val="20"/>
          <w:szCs w:val="24"/>
          <w:lang w:val="fr-FR"/>
        </w:rPr>
      </w:pPr>
    </w:p>
    <w:p w:rsidR="00E63493" w:rsidRPr="003B5DE3" w:rsidRDefault="009C6FA3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b/>
          <w:iCs/>
          <w:sz w:val="24"/>
          <w:szCs w:val="24"/>
          <w:lang w:val="fr-FR"/>
        </w:rPr>
      </w:pPr>
      <w:r w:rsidRPr="003B5DE3">
        <w:rPr>
          <w:rFonts w:ascii="Times New Roman" w:eastAsia="Arial Unicode MS" w:hAnsi="Times New Roman" w:cs="Times New Roman"/>
          <w:b/>
          <w:iCs/>
          <w:sz w:val="24"/>
          <w:szCs w:val="24"/>
          <w:lang w:val="fr-FR"/>
        </w:rPr>
        <w:t>3</w:t>
      </w:r>
      <w:r w:rsidR="00E63493" w:rsidRPr="003B5DE3">
        <w:rPr>
          <w:rFonts w:ascii="Times New Roman" w:eastAsia="Arial Unicode MS" w:hAnsi="Times New Roman" w:cs="Times New Roman"/>
          <w:b/>
          <w:iCs/>
          <w:sz w:val="24"/>
          <w:szCs w:val="24"/>
          <w:lang w:val="fr-FR"/>
        </w:rPr>
        <w:t xml:space="preserve">.2 </w:t>
      </w:r>
      <w:proofErr w:type="spellStart"/>
      <w:r w:rsidR="00E63493" w:rsidRPr="003B5DE3">
        <w:rPr>
          <w:rFonts w:ascii="Times New Roman" w:eastAsia="Arial Unicode MS" w:hAnsi="Times New Roman" w:cs="Times New Roman"/>
          <w:b/>
          <w:iCs/>
          <w:sz w:val="24"/>
          <w:szCs w:val="24"/>
          <w:lang w:val="fr-FR"/>
        </w:rPr>
        <w:t>Buget</w:t>
      </w:r>
      <w:proofErr w:type="spellEnd"/>
      <w:r w:rsidR="00E63493" w:rsidRPr="003B5DE3">
        <w:rPr>
          <w:rFonts w:ascii="Times New Roman" w:eastAsia="Arial Unicode MS" w:hAnsi="Times New Roman" w:cs="Times New Roman"/>
          <w:b/>
          <w:iCs/>
          <w:sz w:val="24"/>
          <w:szCs w:val="24"/>
          <w:lang w:val="fr-FR"/>
        </w:rPr>
        <w:t xml:space="preserve"> </w:t>
      </w:r>
      <w:proofErr w:type="spellStart"/>
      <w:r w:rsidR="00E63493" w:rsidRPr="003B5DE3">
        <w:rPr>
          <w:rFonts w:ascii="Times New Roman" w:eastAsia="Arial Unicode MS" w:hAnsi="Times New Roman" w:cs="Times New Roman"/>
          <w:b/>
          <w:iCs/>
          <w:sz w:val="24"/>
          <w:szCs w:val="24"/>
          <w:lang w:val="fr-FR"/>
        </w:rPr>
        <w:t>indicativ</w:t>
      </w:r>
      <w:proofErr w:type="spellEnd"/>
      <w:r w:rsidR="00E63493" w:rsidRPr="003B5DE3">
        <w:rPr>
          <w:rFonts w:ascii="Times New Roman" w:eastAsia="Arial Unicode MS" w:hAnsi="Times New Roman" w:cs="Times New Roman"/>
          <w:b/>
          <w:iCs/>
          <w:sz w:val="24"/>
          <w:szCs w:val="24"/>
          <w:lang w:val="fr-FR"/>
        </w:rPr>
        <w:t xml:space="preserve"> </w:t>
      </w:r>
      <w:proofErr w:type="spellStart"/>
      <w:r w:rsidR="00E63493" w:rsidRPr="003B5DE3">
        <w:rPr>
          <w:rFonts w:ascii="Times New Roman" w:eastAsia="Arial Unicode MS" w:hAnsi="Times New Roman" w:cs="Times New Roman"/>
          <w:b/>
          <w:iCs/>
          <w:sz w:val="24"/>
          <w:szCs w:val="24"/>
          <w:lang w:val="fr-FR"/>
        </w:rPr>
        <w:t>conform</w:t>
      </w:r>
      <w:proofErr w:type="spellEnd"/>
      <w:r w:rsidR="00E63493" w:rsidRPr="003B5DE3">
        <w:rPr>
          <w:rFonts w:ascii="Times New Roman" w:eastAsia="Arial Unicode MS" w:hAnsi="Times New Roman" w:cs="Times New Roman"/>
          <w:b/>
          <w:iCs/>
          <w:sz w:val="24"/>
          <w:szCs w:val="24"/>
          <w:lang w:val="fr-FR"/>
        </w:rPr>
        <w:t xml:space="preserve"> HG 907/2016</w:t>
      </w:r>
    </w:p>
    <w:p w:rsidR="00E63493" w:rsidRPr="003B5DE3" w:rsidRDefault="00E63493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Cs/>
          <w:sz w:val="20"/>
          <w:szCs w:val="24"/>
          <w:lang w:val="fr-FR"/>
        </w:rPr>
      </w:pPr>
    </w:p>
    <w:tbl>
      <w:tblPr>
        <w:tblW w:w="9092" w:type="dxa"/>
        <w:jc w:val="center"/>
        <w:tblLayout w:type="fixed"/>
        <w:tblLook w:val="0000" w:firstRow="0" w:lastRow="0" w:firstColumn="0" w:lastColumn="0" w:noHBand="0" w:noVBand="0"/>
      </w:tblPr>
      <w:tblGrid>
        <w:gridCol w:w="3701"/>
        <w:gridCol w:w="908"/>
        <w:gridCol w:w="910"/>
        <w:gridCol w:w="909"/>
        <w:gridCol w:w="851"/>
        <w:gridCol w:w="909"/>
        <w:gridCol w:w="904"/>
      </w:tblGrid>
      <w:tr w:rsidR="00E63493" w:rsidRPr="003B5DE3" w:rsidTr="00E63493">
        <w:trPr>
          <w:trHeight w:val="450"/>
          <w:jc w:val="center"/>
        </w:trPr>
        <w:tc>
          <w:tcPr>
            <w:tcW w:w="2035" w:type="pct"/>
            <w:shd w:val="clear" w:color="auto" w:fill="auto"/>
            <w:noWrap/>
            <w:vAlign w:val="bottom"/>
          </w:tcPr>
          <w:p w:rsidR="00E63493" w:rsidRPr="003B5DE3" w:rsidRDefault="00E63493" w:rsidP="00E6349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2964" w:type="pct"/>
            <w:gridSpan w:val="6"/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0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0"/>
                <w:szCs w:val="24"/>
                <w:lang w:val="it-IT"/>
              </w:rPr>
              <w:t>S-a utilizat cursul de transformare</w:t>
            </w:r>
          </w:p>
        </w:tc>
      </w:tr>
      <w:tr w:rsidR="00E63493" w:rsidRPr="003B5DE3" w:rsidTr="00E63493">
        <w:trPr>
          <w:trHeight w:val="450"/>
          <w:jc w:val="center"/>
        </w:trPr>
        <w:tc>
          <w:tcPr>
            <w:tcW w:w="2035" w:type="pct"/>
            <w:shd w:val="clear" w:color="auto" w:fill="auto"/>
            <w:noWrap/>
            <w:vAlign w:val="bottom"/>
          </w:tcPr>
          <w:p w:rsidR="00E63493" w:rsidRPr="003B5DE3" w:rsidRDefault="00E63493" w:rsidP="00E6349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999" w:type="pct"/>
            <w:gridSpan w:val="2"/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4"/>
                <w:lang w:val="it-IT"/>
              </w:rPr>
            </w:pPr>
          </w:p>
        </w:tc>
        <w:tc>
          <w:tcPr>
            <w:tcW w:w="1965" w:type="pct"/>
            <w:gridSpan w:val="4"/>
            <w:shd w:val="clear" w:color="auto" w:fill="auto"/>
            <w:vAlign w:val="center"/>
          </w:tcPr>
          <w:p w:rsidR="00E63493" w:rsidRPr="003B5DE3" w:rsidRDefault="00B44AAC" w:rsidP="00B44AAC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4"/>
                <w:lang w:val="en-US"/>
              </w:rPr>
              <w:t xml:space="preserve">                      </w:t>
            </w:r>
            <w:r w:rsidR="00E63493" w:rsidRPr="003B5DE3">
              <w:rPr>
                <w:rFonts w:ascii="Times New Roman" w:hAnsi="Times New Roman" w:cs="Times New Roman"/>
                <w:b/>
                <w:sz w:val="20"/>
                <w:szCs w:val="24"/>
                <w:lang w:val="en-US"/>
              </w:rPr>
              <w:t>1 EURO =  …………..LEI</w:t>
            </w:r>
          </w:p>
        </w:tc>
      </w:tr>
      <w:tr w:rsidR="00E63493" w:rsidRPr="003B5DE3" w:rsidTr="00E63493">
        <w:trPr>
          <w:trHeight w:val="450"/>
          <w:jc w:val="center"/>
        </w:trPr>
        <w:tc>
          <w:tcPr>
            <w:tcW w:w="2035" w:type="pct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:rsidR="00E63493" w:rsidRPr="003B5DE3" w:rsidRDefault="00E63493" w:rsidP="00E6349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999" w:type="pct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63493" w:rsidRPr="003B5DE3" w:rsidRDefault="003B5DE3" w:rsidP="00B44AAC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0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sz w:val="20"/>
                <w:szCs w:val="24"/>
                <w:lang w:val="it-IT"/>
              </w:rPr>
              <w:t xml:space="preserve">          </w:t>
            </w:r>
            <w:r w:rsidR="00B44AAC">
              <w:rPr>
                <w:rFonts w:ascii="Times New Roman" w:hAnsi="Times New Roman" w:cs="Times New Roman"/>
                <w:sz w:val="20"/>
                <w:szCs w:val="24"/>
                <w:lang w:val="it-IT"/>
              </w:rPr>
              <w:t xml:space="preserve">                            </w:t>
            </w:r>
          </w:p>
        </w:tc>
        <w:tc>
          <w:tcPr>
            <w:tcW w:w="1965" w:type="pct"/>
            <w:gridSpan w:val="4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63493" w:rsidRPr="003B5DE3" w:rsidRDefault="00B44AAC" w:rsidP="00E6349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0"/>
                <w:szCs w:val="24"/>
                <w:lang w:val="it-IT"/>
              </w:rPr>
              <w:t>din data de :</w:t>
            </w:r>
          </w:p>
        </w:tc>
      </w:tr>
      <w:tr w:rsidR="00E63493" w:rsidRPr="003B5DE3" w:rsidTr="00E63493">
        <w:trPr>
          <w:trHeight w:val="450"/>
          <w:jc w:val="center"/>
        </w:trPr>
        <w:tc>
          <w:tcPr>
            <w:tcW w:w="2035" w:type="pct"/>
            <w:tcBorders>
              <w:top w:val="single" w:sz="4" w:space="0" w:color="auto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noWrap/>
            <w:vAlign w:val="bottom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  <w:t xml:space="preserve">  Buget Indicativ al Proiectului (Valori f</w:t>
            </w: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ă</w:t>
            </w: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  <w:t xml:space="preserve">ră TVA ) </w:t>
            </w:r>
          </w:p>
        </w:tc>
        <w:tc>
          <w:tcPr>
            <w:tcW w:w="999" w:type="pct"/>
            <w:gridSpan w:val="2"/>
            <w:vMerge w:val="restart"/>
            <w:tcBorders>
              <w:top w:val="single" w:sz="4" w:space="0" w:color="auto"/>
              <w:left w:val="single" w:sz="8" w:space="0" w:color="008080"/>
              <w:bottom w:val="single" w:sz="8" w:space="0" w:color="008080"/>
              <w:right w:val="single" w:sz="8" w:space="0" w:color="008080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  <w:t>Cheltuieli conform Cererii de finanţare</w:t>
            </w:r>
          </w:p>
        </w:tc>
        <w:tc>
          <w:tcPr>
            <w:tcW w:w="1965" w:type="pct"/>
            <w:gridSpan w:val="4"/>
            <w:tcBorders>
              <w:top w:val="single" w:sz="4" w:space="0" w:color="auto"/>
              <w:left w:val="nil"/>
              <w:bottom w:val="single" w:sz="8" w:space="0" w:color="008080"/>
              <w:right w:val="single" w:sz="8" w:space="0" w:color="008080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proofErr w:type="spellStart"/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Verificare</w:t>
            </w:r>
            <w:proofErr w:type="spellEnd"/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</w:t>
            </w:r>
          </w:p>
        </w:tc>
      </w:tr>
      <w:tr w:rsidR="00E63493" w:rsidRPr="003B5DE3" w:rsidTr="00E63493">
        <w:trPr>
          <w:trHeight w:val="473"/>
          <w:jc w:val="center"/>
        </w:trPr>
        <w:tc>
          <w:tcPr>
            <w:tcW w:w="2035" w:type="pct"/>
            <w:vMerge w:val="restart"/>
            <w:tcBorders>
              <w:top w:val="nil"/>
              <w:left w:val="single" w:sz="8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proofErr w:type="spellStart"/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Denumirea</w:t>
            </w:r>
            <w:proofErr w:type="spellEnd"/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capitolelor</w:t>
            </w:r>
            <w:proofErr w:type="spellEnd"/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de </w:t>
            </w:r>
            <w:proofErr w:type="spellStart"/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cheltuieli</w:t>
            </w:r>
            <w:proofErr w:type="spellEnd"/>
          </w:p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pt-BR"/>
              </w:rPr>
              <w:t> </w:t>
            </w:r>
          </w:p>
        </w:tc>
        <w:tc>
          <w:tcPr>
            <w:tcW w:w="999" w:type="pct"/>
            <w:gridSpan w:val="2"/>
            <w:vMerge/>
            <w:tcBorders>
              <w:top w:val="single" w:sz="8" w:space="0" w:color="008080"/>
              <w:left w:val="single" w:sz="8" w:space="0" w:color="008080"/>
              <w:bottom w:val="single" w:sz="4" w:space="0" w:color="008080"/>
              <w:right w:val="single" w:sz="8" w:space="0" w:color="008080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968" w:type="pct"/>
            <w:gridSpan w:val="2"/>
            <w:tcBorders>
              <w:top w:val="single" w:sz="8" w:space="0" w:color="008080"/>
              <w:left w:val="single" w:sz="8" w:space="0" w:color="008080"/>
              <w:bottom w:val="single" w:sz="4" w:space="0" w:color="008080"/>
              <w:right w:val="single" w:sz="8" w:space="0" w:color="008080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proofErr w:type="spellStart"/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Cheltuieli</w:t>
            </w:r>
            <w:proofErr w:type="spellEnd"/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conform SF/DALI</w:t>
            </w:r>
          </w:p>
        </w:tc>
        <w:tc>
          <w:tcPr>
            <w:tcW w:w="997" w:type="pct"/>
            <w:gridSpan w:val="2"/>
            <w:tcBorders>
              <w:top w:val="single" w:sz="4" w:space="0" w:color="008080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pt-BR"/>
              </w:rPr>
              <w:t>Diferenţe fată de Cererea de finanţare</w:t>
            </w:r>
          </w:p>
        </w:tc>
      </w:tr>
      <w:tr w:rsidR="00E63493" w:rsidRPr="003B5DE3" w:rsidTr="00E63493">
        <w:trPr>
          <w:trHeight w:val="473"/>
          <w:jc w:val="center"/>
        </w:trPr>
        <w:tc>
          <w:tcPr>
            <w:tcW w:w="2035" w:type="pct"/>
            <w:vMerge/>
            <w:tcBorders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E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N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E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N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E</w:t>
            </w: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N</w:t>
            </w: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vMerge w:val="restart"/>
            <w:tcBorders>
              <w:top w:val="nil"/>
              <w:left w:val="single" w:sz="8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1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2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3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5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6</w:t>
            </w: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7</w:t>
            </w: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vMerge/>
            <w:tcBorders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euro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euro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euro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euro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euro</w:t>
            </w: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euro</w:t>
            </w: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noWrap/>
            <w:vAlign w:val="bottom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  <w:t xml:space="preserve"> Capitolul 1 Cheltuieli pentru obţinerea </w:t>
            </w: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ş</w:t>
            </w: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  <w:t xml:space="preserve">i amenajarea terenului - total, din care: 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 xml:space="preserve">1.1 Cheltuieli pentru obţinerea  terenului </w:t>
            </w:r>
            <w:r w:rsidRPr="003B5DE3">
              <w:rPr>
                <w:rFonts w:ascii="Times New Roman" w:hAnsi="Times New Roman" w:cs="Times New Roman"/>
                <w:b/>
                <w:sz w:val="24"/>
                <w:szCs w:val="24"/>
                <w:lang w:val="de-DE"/>
              </w:rPr>
              <w:t>(N)</w:t>
            </w:r>
          </w:p>
        </w:tc>
        <w:tc>
          <w:tcPr>
            <w:tcW w:w="499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:rsidR="00E63493" w:rsidRPr="00687E89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de-DE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687E89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de-DE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:rsidR="00E63493" w:rsidRPr="00687E89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de-DE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687E89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de-DE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:rsidR="00E63493" w:rsidRPr="00687E89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de-DE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687E89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de-DE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 xml:space="preserve">1.2 Cheltuieli pentru amenajarea </w:t>
            </w:r>
            <w:r w:rsidRPr="003B5DE3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lastRenderedPageBreak/>
              <w:t xml:space="preserve">terenului 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lastRenderedPageBreak/>
              <w:t xml:space="preserve">1.3 Cheltuieli cu amenajări pentru  protecţia mediului şi aducerea la starea iniţială 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1.4 Cheltuieli pentru relocarea/protecţia utilităţilor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675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  <w:t xml:space="preserve"> Capitolul 2 Cheltuieli pentru asigurarea utilităţilor necesare obiectivului de investiţii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noWrap/>
            <w:vAlign w:val="bottom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  <w:t xml:space="preserve"> Capitolul 3 Cheltuieli pentru proiectare şi asistenţă tehnică - total, din care: 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noWrap/>
            <w:vAlign w:val="bottom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 xml:space="preserve">3.1 </w:t>
            </w:r>
            <w:proofErr w:type="spellStart"/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Studii</w:t>
            </w:r>
            <w:proofErr w:type="spellEnd"/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noWrap/>
            <w:vAlign w:val="bottom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 xml:space="preserve">   3.1.1 </w:t>
            </w:r>
            <w:proofErr w:type="spellStart"/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Studii</w:t>
            </w:r>
            <w:proofErr w:type="spellEnd"/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 xml:space="preserve"> de </w:t>
            </w:r>
            <w:proofErr w:type="spellStart"/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teren</w:t>
            </w:r>
            <w:proofErr w:type="spellEnd"/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noWrap/>
            <w:vAlign w:val="bottom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 xml:space="preserve">   3.1.2. </w:t>
            </w:r>
            <w:proofErr w:type="spellStart"/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Raport</w:t>
            </w:r>
            <w:proofErr w:type="spellEnd"/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privind</w:t>
            </w:r>
            <w:proofErr w:type="spellEnd"/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impactul</w:t>
            </w:r>
            <w:proofErr w:type="spellEnd"/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asupra</w:t>
            </w:r>
            <w:proofErr w:type="spellEnd"/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mediului</w:t>
            </w:r>
            <w:proofErr w:type="spellEnd"/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noWrap/>
            <w:vAlign w:val="bottom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 xml:space="preserve">   3.1.3. </w:t>
            </w:r>
            <w:proofErr w:type="spellStart"/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Alte</w:t>
            </w:r>
            <w:proofErr w:type="spellEnd"/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studii</w:t>
            </w:r>
            <w:proofErr w:type="spellEnd"/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specifice</w:t>
            </w:r>
            <w:proofErr w:type="spellEnd"/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720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3.2 Documentaţii-suport şi cheltuieli pentru obţinerea de avize, acorduri şi autorizaţii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</w:tr>
      <w:tr w:rsidR="00E63493" w:rsidRPr="003B5DE3" w:rsidTr="00D402AA">
        <w:trPr>
          <w:trHeight w:val="350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3.3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Expertizare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tehnică</w:t>
            </w:r>
            <w:proofErr w:type="spellEnd"/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720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3.4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Certificarea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performanţei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energetice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şi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auditul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energetic al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clădirilor</w:t>
            </w:r>
            <w:proofErr w:type="spellEnd"/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:rsidTr="00D402AA">
        <w:trPr>
          <w:trHeight w:val="297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8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3.5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Proiectare</w:t>
            </w:r>
            <w:proofErr w:type="spellEnd"/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8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8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8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8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8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8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single" w:sz="8" w:space="0" w:color="008080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pt-BR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pt-BR"/>
              </w:rPr>
              <w:t xml:space="preserve">   3.5.1. Temă de proiectare</w:t>
            </w:r>
          </w:p>
        </w:tc>
        <w:tc>
          <w:tcPr>
            <w:tcW w:w="499" w:type="pct"/>
            <w:tcBorders>
              <w:top w:val="single" w:sz="8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8" w:space="0" w:color="008080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FFFFFF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8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single" w:sz="8" w:space="0" w:color="008080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8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single" w:sz="8" w:space="0" w:color="008080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pt-BR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pt-BR"/>
              </w:rPr>
              <w:t xml:space="preserve">   3.5.2. Studiu de prefezabilitate</w:t>
            </w:r>
          </w:p>
        </w:tc>
        <w:tc>
          <w:tcPr>
            <w:tcW w:w="499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pt-BR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pt-BR"/>
              </w:rPr>
              <w:t xml:space="preserve">   3.5.3. Studiu de fezabilitate/documentaţie de avizare a lucrărilor de intervenţii şi deviz general</w:t>
            </w:r>
          </w:p>
        </w:tc>
        <w:tc>
          <w:tcPr>
            <w:tcW w:w="499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pt-BR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pt-BR"/>
              </w:rPr>
              <w:t xml:space="preserve">   3.5.4. Documentaţiile tehnice necesare în vederea obţinerii avizelor/acordurilor/autorizaţiilor</w:t>
            </w:r>
          </w:p>
        </w:tc>
        <w:tc>
          <w:tcPr>
            <w:tcW w:w="499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pt-BR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pt-BR"/>
              </w:rPr>
              <w:t xml:space="preserve">   3.5.5. Verificarea tehnică de calitate a proiectului tehnic şi a detaliilor de execuţie</w:t>
            </w:r>
          </w:p>
        </w:tc>
        <w:tc>
          <w:tcPr>
            <w:tcW w:w="499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pt-BR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pt-BR"/>
              </w:rPr>
              <w:t xml:space="preserve">   3.5.6. Proiect tehnic şi detalii de execuţie</w:t>
            </w:r>
          </w:p>
        </w:tc>
        <w:tc>
          <w:tcPr>
            <w:tcW w:w="499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pt-BR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pt-BR"/>
              </w:rPr>
              <w:t xml:space="preserve">3.6 Organizarea procedurilor de achiziţie (N) </w:t>
            </w:r>
          </w:p>
        </w:tc>
        <w:tc>
          <w:tcPr>
            <w:tcW w:w="499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pt-BR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pt-BR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pt-BR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pt-BR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pt-BR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pt-BR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3.7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Consultanţă</w:t>
            </w:r>
            <w:proofErr w:type="spellEnd"/>
          </w:p>
        </w:tc>
        <w:tc>
          <w:tcPr>
            <w:tcW w:w="499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3.7.1.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Managementul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de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proiect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pentru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obiectivul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de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investiţii</w:t>
            </w:r>
            <w:proofErr w:type="spellEnd"/>
          </w:p>
        </w:tc>
        <w:tc>
          <w:tcPr>
            <w:tcW w:w="499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3.7.2.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Auditul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financiar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3B5DE3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(N)</w:t>
            </w:r>
          </w:p>
        </w:tc>
        <w:tc>
          <w:tcPr>
            <w:tcW w:w="499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lastRenderedPageBreak/>
              <w:t xml:space="preserve">3.8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Asistenţă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tehnică</w:t>
            </w:r>
            <w:proofErr w:type="spellEnd"/>
          </w:p>
        </w:tc>
        <w:tc>
          <w:tcPr>
            <w:tcW w:w="499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3.8.1.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Asistenţă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tehnică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din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partea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proiectantului</w:t>
            </w:r>
            <w:proofErr w:type="spellEnd"/>
          </w:p>
        </w:tc>
        <w:tc>
          <w:tcPr>
            <w:tcW w:w="499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3.8.1.1.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perioada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de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execuţie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a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lucrărilor</w:t>
            </w:r>
            <w:proofErr w:type="spellEnd"/>
          </w:p>
        </w:tc>
        <w:tc>
          <w:tcPr>
            <w:tcW w:w="499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3.8.1.2.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pentru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participarea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proiectantului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la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fazele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incluse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în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programul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de control al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lucrărilor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de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execuţie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avizat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de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către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Inspectoratul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de Stat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în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Construcţii</w:t>
            </w:r>
            <w:proofErr w:type="spellEnd"/>
          </w:p>
        </w:tc>
        <w:tc>
          <w:tcPr>
            <w:tcW w:w="499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3.8.2.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Dirigenţie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de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şantier</w:t>
            </w:r>
            <w:proofErr w:type="spellEnd"/>
          </w:p>
        </w:tc>
        <w:tc>
          <w:tcPr>
            <w:tcW w:w="499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noWrap/>
            <w:vAlign w:val="bottom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  <w:t xml:space="preserve"> Capitolul 4 Cheltuieli pentru investiţia de bază - total, din care: 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4.1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Construcţii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şi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instalaţii</w:t>
            </w:r>
            <w:proofErr w:type="spellEnd"/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4.2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Montaj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utilaje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echipamente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tehnologice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şi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funcţionale</w:t>
            </w:r>
            <w:proofErr w:type="spellEnd"/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4.3 Utilaje, echipamente tehnologice şi funcţionale care necesită montaj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</w:tr>
      <w:tr w:rsidR="00E63493" w:rsidRPr="003B5DE3" w:rsidTr="00E63493">
        <w:trPr>
          <w:trHeight w:val="720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4.4 Utilaje, echipamente tehnologice şi funcţionale care nu necesită montaj şi echipamente de transport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4.5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Dotări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4.6 Active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necorporale</w:t>
            </w:r>
            <w:proofErr w:type="spellEnd"/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noWrap/>
            <w:vAlign w:val="bottom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  <w:t xml:space="preserve"> Capitolul 5 Alte cheltuieli - total, din care: </w:t>
            </w:r>
          </w:p>
        </w:tc>
        <w:tc>
          <w:tcPr>
            <w:tcW w:w="499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468" w:type="pct"/>
            <w:tcBorders>
              <w:top w:val="single" w:sz="4" w:space="0" w:color="008080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497" w:type="pct"/>
            <w:tcBorders>
              <w:top w:val="single" w:sz="4" w:space="0" w:color="008080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5.1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Organizare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de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şantier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5.1.1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lucrări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de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construcţii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</w:t>
            </w:r>
            <w:r w:rsidRPr="003B5DE3">
              <w:rPr>
                <w:rFonts w:ascii="Times New Roman" w:hAnsi="Times New Roman" w:cs="Times New Roman"/>
                <w:bCs/>
                <w:sz w:val="24"/>
                <w:szCs w:val="24"/>
              </w:rPr>
              <w:t>ş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instalaţii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aferente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organizării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de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şantier</w:t>
            </w:r>
            <w:proofErr w:type="spellEnd"/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5.1.2 cheltuieli conexe organizării şantierului</w:t>
            </w: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  <w:t xml:space="preserve"> (E)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5.2 Comisioane, cote, taxe, costul creditului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 xml:space="preserve"> 5.2.1. Comisioanele şi dobânzile aferente creditului băncii finanţatoare </w:t>
            </w:r>
            <w:r w:rsidRPr="003B5DE3">
              <w:rPr>
                <w:rFonts w:ascii="Times New Roman" w:hAnsi="Times New Roman" w:cs="Times New Roman"/>
                <w:b/>
                <w:sz w:val="24"/>
                <w:szCs w:val="24"/>
                <w:lang w:val="it-IT"/>
              </w:rPr>
              <w:t>(N)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 xml:space="preserve"> 5.2.2. Cota aferentă ISC pentru controlul calităţii lucrărilor de construcţii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5.2.3. Cota aferentă ISC pentru controlul statului în amenajarea teritoriului, urbanism şi pentru autorizarea lucrărilor de construcţii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lastRenderedPageBreak/>
              <w:t xml:space="preserve">   5.2.4. Cota aferentă Casei Sociale a Constructorilor  CSC </w:t>
            </w:r>
            <w:r w:rsidRPr="003B5DE3">
              <w:rPr>
                <w:rFonts w:ascii="Times New Roman" w:hAnsi="Times New Roman" w:cs="Times New Roman"/>
                <w:b/>
                <w:sz w:val="24"/>
                <w:szCs w:val="24"/>
                <w:lang w:val="it-IT"/>
              </w:rPr>
              <w:t>(N)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 xml:space="preserve"> 5.2.5. Taxe pentru acorduri, avize conforme şi autorizaţia de construire/desfiinţare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5.3 Cheltuieli diverse şi neprevăzute</w:t>
            </w: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(N)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5.4 Cheltuieli pentru informare şi publicitate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noWrap/>
            <w:vAlign w:val="bottom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  <w:t xml:space="preserve"> Capitolul 6 Cheltuieli pentru probe tehnologice şi teste - total, din care: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pt-BR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pt-BR"/>
              </w:rPr>
              <w:t xml:space="preserve">6.1 Pregătirea personalului de exploatare </w:t>
            </w: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pt-BR"/>
              </w:rPr>
              <w:t>(N)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6.2 Probe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tehnologice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şi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teste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noWrap/>
            <w:vAlign w:val="bottom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fr-FR"/>
              </w:rPr>
              <w:t xml:space="preserve"> </w:t>
            </w: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TOTAL    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bottom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bottom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 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bottom"/>
          </w:tcPr>
          <w:p w:rsidR="00E63493" w:rsidRPr="003B5DE3" w:rsidRDefault="00E63493" w:rsidP="00E63493">
            <w:pPr>
              <w:spacing w:after="0" w:line="240" w:lineRule="auto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bottom"/>
          </w:tcPr>
          <w:p w:rsidR="00E63493" w:rsidRPr="003B5DE3" w:rsidRDefault="00E63493" w:rsidP="00E63493">
            <w:pPr>
              <w:spacing w:after="0" w:line="240" w:lineRule="auto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bottom"/>
          </w:tcPr>
          <w:p w:rsidR="00E63493" w:rsidRPr="003B5DE3" w:rsidRDefault="00E63493" w:rsidP="00E63493">
            <w:pPr>
              <w:spacing w:after="0" w:line="240" w:lineRule="auto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bottom"/>
          </w:tcPr>
          <w:p w:rsidR="00E63493" w:rsidRPr="003B5DE3" w:rsidRDefault="00E63493" w:rsidP="00E63493">
            <w:pPr>
              <w:spacing w:after="0" w:line="240" w:lineRule="auto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noWrap/>
            <w:vAlign w:val="bottom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ACTUALIZARE </w:t>
            </w:r>
            <w:proofErr w:type="spellStart"/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Cheltuieli</w:t>
            </w:r>
            <w:proofErr w:type="spellEnd"/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Eligibile</w:t>
            </w:r>
            <w:proofErr w:type="spellEnd"/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(max 5%) 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noWrap/>
            <w:vAlign w:val="bottom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TOTAL GENERAL F</w:t>
            </w: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Ă</w:t>
            </w: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RĂ TVA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noWrap/>
            <w:vAlign w:val="bottom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Valoare</w:t>
            </w:r>
            <w:proofErr w:type="spellEnd"/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TVA  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noWrap/>
            <w:vAlign w:val="bottom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 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bottom"/>
          </w:tcPr>
          <w:p w:rsidR="00E63493" w:rsidRPr="003B5DE3" w:rsidRDefault="00E63493" w:rsidP="00E63493">
            <w:pPr>
              <w:spacing w:after="0" w:line="240" w:lineRule="auto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bottom"/>
          </w:tcPr>
          <w:p w:rsidR="00E63493" w:rsidRPr="003B5DE3" w:rsidRDefault="00E63493" w:rsidP="00E63493">
            <w:pPr>
              <w:spacing w:after="0" w:line="240" w:lineRule="auto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bottom"/>
          </w:tcPr>
          <w:p w:rsidR="00E63493" w:rsidRPr="003B5DE3" w:rsidRDefault="00E63493" w:rsidP="00E63493">
            <w:pPr>
              <w:spacing w:after="0" w:line="240" w:lineRule="auto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bottom"/>
          </w:tcPr>
          <w:p w:rsidR="00E63493" w:rsidRPr="003B5DE3" w:rsidRDefault="00E63493" w:rsidP="00E63493">
            <w:pPr>
              <w:spacing w:after="0" w:line="240" w:lineRule="auto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405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8" w:space="0" w:color="008080"/>
              <w:right w:val="nil"/>
            </w:tcBorders>
            <w:shd w:val="clear" w:color="auto" w:fill="auto"/>
            <w:noWrap/>
            <w:vAlign w:val="bottom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TOTAL GENERAL </w:t>
            </w:r>
            <w:proofErr w:type="spellStart"/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inclusiv</w:t>
            </w:r>
            <w:proofErr w:type="spellEnd"/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TVA </w:t>
            </w:r>
          </w:p>
        </w:tc>
        <w:tc>
          <w:tcPr>
            <w:tcW w:w="999" w:type="pct"/>
            <w:gridSpan w:val="2"/>
            <w:tcBorders>
              <w:top w:val="single" w:sz="4" w:space="0" w:color="008080"/>
              <w:left w:val="single" w:sz="8" w:space="0" w:color="008080"/>
              <w:bottom w:val="single" w:sz="8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968" w:type="pct"/>
            <w:gridSpan w:val="2"/>
            <w:tcBorders>
              <w:top w:val="single" w:sz="4" w:space="0" w:color="008080"/>
              <w:left w:val="single" w:sz="8" w:space="0" w:color="008080"/>
              <w:bottom w:val="single" w:sz="8" w:space="0" w:color="008080"/>
              <w:right w:val="single" w:sz="8" w:space="0" w:color="008080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997" w:type="pct"/>
            <w:gridSpan w:val="2"/>
            <w:tcBorders>
              <w:top w:val="single" w:sz="4" w:space="0" w:color="008080"/>
              <w:left w:val="single" w:sz="8" w:space="0" w:color="008080"/>
              <w:bottom w:val="single" w:sz="8" w:space="0" w:color="008080"/>
              <w:right w:val="single" w:sz="8" w:space="0" w:color="008080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</w:tr>
    </w:tbl>
    <w:p w:rsidR="00E63493" w:rsidRPr="003B5DE3" w:rsidRDefault="00E63493" w:rsidP="00E6349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63493" w:rsidRPr="00164A6C" w:rsidRDefault="00E63493" w:rsidP="00E63493">
      <w:pPr>
        <w:spacing w:after="0" w:line="240" w:lineRule="auto"/>
        <w:outlineLvl w:val="0"/>
        <w:rPr>
          <w:rFonts w:ascii="Times New Roman" w:hAnsi="Times New Roman" w:cs="Times New Roman"/>
          <w:b/>
          <w:i/>
          <w:iCs/>
          <w:caps/>
          <w:u w:val="single"/>
        </w:rPr>
      </w:pPr>
      <w:r w:rsidRPr="00164A6C">
        <w:rPr>
          <w:rFonts w:ascii="Times New Roman" w:hAnsi="Times New Roman" w:cs="Times New Roman"/>
          <w:b/>
          <w:i/>
          <w:iCs/>
        </w:rPr>
        <w:t>Toate costurile vor fi exprimate în EURO, şi se vor baza pe Studiul de fezabilitate (întocmit în conformitate cu prevederile HG 907/2016)</w:t>
      </w:r>
    </w:p>
    <w:p w:rsidR="00E63493" w:rsidRDefault="00E63493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</w:rPr>
      </w:pPr>
      <w:r w:rsidRPr="00164A6C">
        <w:rPr>
          <w:rFonts w:ascii="Times New Roman" w:hAnsi="Times New Roman" w:cs="Times New Roman"/>
        </w:rPr>
        <w:t xml:space="preserve">1 Euro = </w:t>
      </w:r>
      <w:r w:rsidRPr="00164A6C">
        <w:rPr>
          <w:rFonts w:ascii="Times New Roman" w:hAnsi="Times New Roman" w:cs="Times New Roman"/>
          <w:noProof/>
        </w:rPr>
        <w:t>...............</w:t>
      </w:r>
      <w:r w:rsidRPr="00164A6C">
        <w:rPr>
          <w:rFonts w:ascii="Times New Roman" w:hAnsi="Times New Roman" w:cs="Times New Roman"/>
        </w:rPr>
        <w:t xml:space="preserve">.LEI </w:t>
      </w:r>
      <w:r w:rsidRPr="00164A6C">
        <w:rPr>
          <w:rFonts w:ascii="Times New Roman" w:eastAsia="Arial Unicode MS" w:hAnsi="Times New Roman" w:cs="Times New Roman"/>
        </w:rPr>
        <w:t>(</w:t>
      </w:r>
      <w:r w:rsidRPr="00164A6C">
        <w:rPr>
          <w:rFonts w:ascii="Times New Roman" w:hAnsi="Times New Roman" w:cs="Times New Roman"/>
        </w:rPr>
        <w:t>Rata de conversie între Euro şi moneda naţională pentru Romania este cea publicată de Banca Central Europeană pe Internet la adresa : &lt;http://www.ecb.int/index.html&gt;</w:t>
      </w:r>
      <w:r w:rsidRPr="00164A6C">
        <w:rPr>
          <w:rFonts w:ascii="Times New Roman" w:hAnsi="Times New Roman" w:cs="Times New Roman"/>
          <w:b/>
        </w:rPr>
        <w:t xml:space="preserve"> </w:t>
      </w:r>
      <w:r w:rsidRPr="00164A6C">
        <w:rPr>
          <w:rFonts w:ascii="Times New Roman" w:eastAsia="Arial Unicode MS" w:hAnsi="Times New Roman" w:cs="Times New Roman"/>
        </w:rPr>
        <w:t>la data întocmirii Studiului de fezabilitate</w:t>
      </w:r>
    </w:p>
    <w:p w:rsidR="0078795E" w:rsidRPr="00164A6C" w:rsidRDefault="0078795E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Cs/>
          <w:lang w:val="fr-FR"/>
        </w:rPr>
      </w:pPr>
    </w:p>
    <w:p w:rsidR="00B44AAC" w:rsidRPr="003B5DE3" w:rsidRDefault="00B44AAC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0"/>
          <w:szCs w:val="24"/>
          <w:lang w:val="fr-FR"/>
        </w:rPr>
      </w:pPr>
    </w:p>
    <w:tbl>
      <w:tblPr>
        <w:tblW w:w="97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763"/>
        <w:gridCol w:w="540"/>
        <w:gridCol w:w="540"/>
        <w:gridCol w:w="954"/>
      </w:tblGrid>
      <w:tr w:rsidR="00E63493" w:rsidRPr="003B5DE3" w:rsidTr="00E63493">
        <w:tc>
          <w:tcPr>
            <w:tcW w:w="7763" w:type="dxa"/>
            <w:shd w:val="clear" w:color="auto" w:fill="auto"/>
          </w:tcPr>
          <w:p w:rsidR="00E63493" w:rsidRPr="003B5DE3" w:rsidRDefault="00DB75E2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  <w:lang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  <w:lang w:eastAsia="fr-FR"/>
              </w:rPr>
              <w:t>4</w:t>
            </w:r>
            <w:r w:rsidR="00E63493"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  <w:lang w:eastAsia="fr-FR"/>
              </w:rPr>
              <w:t>. Verificarea bugetului indicativ</w:t>
            </w:r>
          </w:p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40" w:type="dxa"/>
            <w:shd w:val="clear" w:color="auto" w:fill="auto"/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 w:eastAsia="fr-FR"/>
              </w:rPr>
              <w:t>DA</w:t>
            </w:r>
          </w:p>
        </w:tc>
        <w:tc>
          <w:tcPr>
            <w:tcW w:w="540" w:type="dxa"/>
            <w:shd w:val="clear" w:color="auto" w:fill="auto"/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 w:eastAsia="fr-FR"/>
              </w:rPr>
              <w:t>NU</w:t>
            </w:r>
          </w:p>
        </w:tc>
        <w:tc>
          <w:tcPr>
            <w:tcW w:w="954" w:type="dxa"/>
            <w:shd w:val="clear" w:color="auto" w:fill="BFBFBF" w:themeFill="background1" w:themeFillShade="BF"/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 w:eastAsia="fr-FR"/>
              </w:rPr>
              <w:t xml:space="preserve">Nu </w:t>
            </w:r>
            <w:proofErr w:type="spellStart"/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 w:eastAsia="fr-FR"/>
              </w:rPr>
              <w:t>este</w:t>
            </w:r>
            <w:proofErr w:type="spellEnd"/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 w:eastAsia="fr-FR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 w:eastAsia="fr-FR"/>
              </w:rPr>
              <w:t>cazul</w:t>
            </w:r>
            <w:proofErr w:type="spellEnd"/>
          </w:p>
        </w:tc>
      </w:tr>
      <w:tr w:rsidR="00E63493" w:rsidRPr="003B5DE3" w:rsidTr="00E63493">
        <w:tc>
          <w:tcPr>
            <w:tcW w:w="7763" w:type="dxa"/>
            <w:shd w:val="clear" w:color="auto" w:fill="auto"/>
          </w:tcPr>
          <w:p w:rsidR="00E63493" w:rsidRPr="003B5DE3" w:rsidRDefault="00DB75E2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B5DE3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  <w:r w:rsidR="00E63493" w:rsidRPr="003B5DE3">
              <w:rPr>
                <w:rFonts w:ascii="Times New Roman" w:hAnsi="Times New Roman" w:cs="Times New Roman"/>
                <w:b/>
                <w:sz w:val="24"/>
                <w:szCs w:val="24"/>
              </w:rPr>
              <w:t>.1</w:t>
            </w:r>
            <w:r w:rsidR="00E63493" w:rsidRPr="003B5D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E63493" w:rsidRPr="003B5DE3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Informaţiile furnizate în cadrul bugetului indicativ din cererea de finanţare sunt corecte şi sunt în conformitate cu devizul general şi devizele pe obiect precizate în Studiul de Fezabilitate / Documentația de Avizare a Lucrărilor de Intervenții?</w:t>
            </w:r>
          </w:p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i/>
                <w:caps/>
                <w:sz w:val="24"/>
                <w:szCs w:val="24"/>
              </w:rPr>
            </w:pPr>
            <w:r w:rsidRPr="003B5DE3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Da cu diferenţe</w:t>
            </w:r>
            <w:r w:rsidRPr="003B5DE3">
              <w:rPr>
                <w:rFonts w:ascii="Times New Roman" w:hAnsi="Times New Roman" w:cs="Times New Roman"/>
                <w:b/>
                <w:i/>
                <w:caps/>
                <w:sz w:val="24"/>
                <w:szCs w:val="24"/>
              </w:rPr>
              <w:t>*</w:t>
            </w:r>
          </w:p>
          <w:p w:rsidR="00E6349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3B5DE3">
              <w:rPr>
                <w:rFonts w:ascii="Times New Roman" w:hAnsi="Times New Roman" w:cs="Times New Roman"/>
                <w:b/>
                <w:i/>
                <w:caps/>
                <w:sz w:val="24"/>
                <w:szCs w:val="24"/>
              </w:rPr>
              <w:t xml:space="preserve"> * </w:t>
            </w:r>
            <w:r w:rsidRPr="003B5DE3">
              <w:rPr>
                <w:rFonts w:ascii="Times New Roman" w:hAnsi="Times New Roman" w:cs="Times New Roman"/>
                <w:sz w:val="24"/>
                <w:szCs w:val="24"/>
              </w:rPr>
              <w:t xml:space="preserve">Se completează în cazul în care expertul constată diferenţe faţă de bugetul prezentat de  solicitant în cererea de finanţare față de bugetule anexate proiectelor. </w:t>
            </w:r>
          </w:p>
          <w:p w:rsidR="00164A6C" w:rsidRPr="003B5DE3" w:rsidRDefault="00164A6C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  <w:lang w:eastAsia="fr-FR"/>
              </w:rPr>
            </w:pPr>
          </w:p>
        </w:tc>
        <w:tc>
          <w:tcPr>
            <w:tcW w:w="540" w:type="dxa"/>
            <w:shd w:val="clear" w:color="auto" w:fill="auto"/>
            <w:vAlign w:val="center"/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</w:p>
        </w:tc>
        <w:tc>
          <w:tcPr>
            <w:tcW w:w="540" w:type="dxa"/>
            <w:shd w:val="clear" w:color="auto" w:fill="auto"/>
            <w:vAlign w:val="center"/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t xml:space="preserve">   </w:t>
            </w: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</w:p>
        </w:tc>
        <w:tc>
          <w:tcPr>
            <w:tcW w:w="954" w:type="dxa"/>
            <w:shd w:val="clear" w:color="auto" w:fill="BFBFBF" w:themeFill="background1" w:themeFillShade="BF"/>
            <w:vAlign w:val="center"/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</w:p>
        </w:tc>
      </w:tr>
      <w:tr w:rsidR="00E63493" w:rsidRPr="003B5DE3" w:rsidTr="00E63493">
        <w:tc>
          <w:tcPr>
            <w:tcW w:w="7763" w:type="dxa"/>
            <w:shd w:val="clear" w:color="auto" w:fill="auto"/>
          </w:tcPr>
          <w:p w:rsidR="00E63493" w:rsidRPr="003B5DE3" w:rsidRDefault="00DB75E2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3B5DE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4</w:t>
            </w:r>
            <w:r w:rsidR="00E63493" w:rsidRPr="003B5DE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.2</w:t>
            </w:r>
            <w:r w:rsidR="00E63493" w:rsidRPr="003B5DE3">
              <w:rPr>
                <w:rFonts w:ascii="Times New Roman" w:eastAsia="Calibri" w:hAnsi="Times New Roman" w:cs="Times New Roman"/>
              </w:rPr>
              <w:t xml:space="preserve"> </w:t>
            </w:r>
            <w:r w:rsidR="00E63493" w:rsidRPr="003B5DE3">
              <w:rPr>
                <w:rFonts w:ascii="Times New Roman" w:hAnsi="Times New Roman" w:cs="Times New Roman"/>
                <w:sz w:val="24"/>
                <w:szCs w:val="24"/>
              </w:rPr>
              <w:t>Verificarea corectitudinii ratei de schimb.</w:t>
            </w: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Calibri" w:hAnsi="Times New Roman" w:cs="Times New Roman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</w:rPr>
              <w:t xml:space="preserve">Rata de conversie între Euro şi moneda naţională pentru România este cea </w:t>
            </w:r>
            <w:r w:rsidRPr="003B5DE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publicată de Banca Central Europeană pe Internet la adresa</w:t>
            </w:r>
            <w:r w:rsidRPr="003B5DE3">
              <w:rPr>
                <w:rFonts w:ascii="Times New Roman" w:eastAsia="Calibri" w:hAnsi="Times New Roman" w:cs="Times New Roman"/>
              </w:rPr>
              <w:t xml:space="preserve">: </w:t>
            </w:r>
            <w:hyperlink r:id="rId9" w:history="1">
              <w:r w:rsidRPr="003B5DE3">
                <w:rPr>
                  <w:rFonts w:ascii="Times New Roman" w:eastAsia="Calibri" w:hAnsi="Times New Roman" w:cs="Times New Roman"/>
                  <w:color w:val="0000FF"/>
                  <w:u w:val="single"/>
                </w:rPr>
                <w:t>http://www.ecb.int/index.html</w:t>
              </w:r>
            </w:hyperlink>
          </w:p>
          <w:p w:rsidR="00E6349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</w:rPr>
              <w:t>(se anexează pagina conţinând cursul BCE din data întocmirii  Studiului de fezabilitate)</w:t>
            </w:r>
          </w:p>
          <w:p w:rsidR="00164A6C" w:rsidRPr="003B5DE3" w:rsidRDefault="00164A6C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40" w:type="dxa"/>
            <w:shd w:val="clear" w:color="auto" w:fill="auto"/>
            <w:vAlign w:val="center"/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lastRenderedPageBreak/>
              <w:sym w:font="Wingdings" w:char="F06F"/>
            </w:r>
          </w:p>
        </w:tc>
        <w:tc>
          <w:tcPr>
            <w:tcW w:w="540" w:type="dxa"/>
            <w:shd w:val="clear" w:color="auto" w:fill="auto"/>
            <w:vAlign w:val="center"/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954" w:type="dxa"/>
            <w:shd w:val="clear" w:color="auto" w:fill="BFBFBF" w:themeFill="background1" w:themeFillShade="BF"/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  <w:lang w:eastAsia="fr-FR"/>
              </w:rPr>
            </w:pPr>
          </w:p>
        </w:tc>
      </w:tr>
      <w:tr w:rsidR="00E63493" w:rsidRPr="003B5DE3" w:rsidTr="00E63493">
        <w:tc>
          <w:tcPr>
            <w:tcW w:w="7763" w:type="dxa"/>
            <w:shd w:val="clear" w:color="auto" w:fill="auto"/>
            <w:vAlign w:val="center"/>
          </w:tcPr>
          <w:p w:rsidR="00E63493" w:rsidRDefault="00DB75E2" w:rsidP="00E6349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B5DE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lastRenderedPageBreak/>
              <w:t>4</w:t>
            </w:r>
            <w:r w:rsidR="00E63493" w:rsidRPr="003B5DE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.3</w:t>
            </w:r>
            <w:r w:rsidR="00E63493" w:rsidRPr="003B5DE3">
              <w:rPr>
                <w:rFonts w:ascii="Times New Roman" w:eastAsia="Calibri" w:hAnsi="Times New Roman" w:cs="Times New Roman"/>
              </w:rPr>
              <w:t xml:space="preserve"> </w:t>
            </w:r>
            <w:r w:rsidR="00E63493" w:rsidRPr="003B5DE3">
              <w:rPr>
                <w:rFonts w:ascii="Times New Roman" w:hAnsi="Times New Roman" w:cs="Times New Roman"/>
                <w:sz w:val="24"/>
                <w:szCs w:val="24"/>
              </w:rPr>
              <w:t>Sunt investiţiile eligibile în conformitate cu specificațiile sub-măsurii?</w:t>
            </w:r>
          </w:p>
          <w:p w:rsidR="00164A6C" w:rsidRPr="003B5DE3" w:rsidRDefault="00164A6C" w:rsidP="00E63493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</w:p>
        </w:tc>
        <w:tc>
          <w:tcPr>
            <w:tcW w:w="540" w:type="dxa"/>
            <w:shd w:val="clear" w:color="auto" w:fill="auto"/>
            <w:vAlign w:val="center"/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540" w:type="dxa"/>
            <w:shd w:val="clear" w:color="auto" w:fill="auto"/>
            <w:vAlign w:val="center"/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954" w:type="dxa"/>
            <w:shd w:val="clear" w:color="auto" w:fill="BFBFBF" w:themeFill="background1" w:themeFillShade="BF"/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  <w:lang w:eastAsia="fr-FR"/>
              </w:rPr>
            </w:pPr>
          </w:p>
        </w:tc>
      </w:tr>
      <w:tr w:rsidR="00E63493" w:rsidRPr="003B5DE3" w:rsidTr="00E63493">
        <w:trPr>
          <w:trHeight w:val="974"/>
        </w:trPr>
        <w:tc>
          <w:tcPr>
            <w:tcW w:w="7763" w:type="dxa"/>
            <w:shd w:val="clear" w:color="auto" w:fill="auto"/>
          </w:tcPr>
          <w:p w:rsidR="00E63493" w:rsidRPr="003B5DE3" w:rsidRDefault="00DB75E2" w:rsidP="00E6349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noProof/>
                <w:sz w:val="24"/>
                <w:szCs w:val="24"/>
                <w:lang w:bidi="ar-BH"/>
              </w:rPr>
            </w:pPr>
            <w:r w:rsidRPr="003B5DE3">
              <w:rPr>
                <w:rFonts w:ascii="Times New Roman" w:eastAsia="Calibri" w:hAnsi="Times New Roman" w:cs="Times New Roman"/>
                <w:b/>
                <w:noProof/>
                <w:sz w:val="24"/>
                <w:szCs w:val="24"/>
                <w:lang w:bidi="ar-BH"/>
              </w:rPr>
              <w:t>4</w:t>
            </w:r>
            <w:r w:rsidR="00E63493" w:rsidRPr="003B5DE3">
              <w:rPr>
                <w:rFonts w:ascii="Times New Roman" w:eastAsia="Calibri" w:hAnsi="Times New Roman" w:cs="Times New Roman"/>
                <w:b/>
                <w:noProof/>
                <w:sz w:val="24"/>
                <w:szCs w:val="24"/>
                <w:lang w:bidi="ar-BH"/>
              </w:rPr>
              <w:t>.4</w:t>
            </w:r>
            <w:r w:rsidR="00E63493" w:rsidRPr="003B5DE3">
              <w:rPr>
                <w:rFonts w:ascii="Times New Roman" w:eastAsia="Calibri" w:hAnsi="Times New Roman" w:cs="Times New Roman"/>
                <w:noProof/>
                <w:sz w:val="24"/>
                <w:szCs w:val="24"/>
                <w:lang w:bidi="ar-BH"/>
              </w:rPr>
              <w:t xml:space="preserve"> Costurile reprezentănd plata arhitecţilor, inginerilor şi consultanţilor, taxelor legale, a studiilor de fezabilitate, achiziţionarea de licenţe şi patente, pentru pregătirea şi/sau implementarea proiectului, direct legate de măsură, depăşesc 10% din costul total eligibil al proiectului, respectiv 5% pentru acele proiecte care nu includ construcţii?</w:t>
            </w:r>
          </w:p>
          <w:p w:rsidR="00E63493" w:rsidRDefault="00E63493" w:rsidP="00E6349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noProof/>
                <w:sz w:val="24"/>
                <w:szCs w:val="24"/>
                <w:lang w:bidi="ar-BH"/>
              </w:rPr>
            </w:pPr>
            <w:r w:rsidRPr="003B5DE3">
              <w:rPr>
                <w:rFonts w:ascii="Times New Roman" w:eastAsia="Calibri" w:hAnsi="Times New Roman" w:cs="Times New Roman"/>
                <w:b/>
                <w:noProof/>
                <w:sz w:val="24"/>
                <w:szCs w:val="24"/>
                <w:lang w:bidi="ar-BH"/>
              </w:rPr>
              <w:t xml:space="preserve">Da cu diferențe </w:t>
            </w:r>
          </w:p>
          <w:p w:rsidR="00164A6C" w:rsidRPr="003B5DE3" w:rsidRDefault="00164A6C" w:rsidP="00E6349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40" w:type="dxa"/>
            <w:shd w:val="clear" w:color="auto" w:fill="auto"/>
            <w:vAlign w:val="center"/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540" w:type="dxa"/>
            <w:shd w:val="clear" w:color="auto" w:fill="auto"/>
            <w:vAlign w:val="center"/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t xml:space="preserve"> </w:t>
            </w: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t xml:space="preserve">  </w:t>
            </w: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</w:p>
        </w:tc>
        <w:tc>
          <w:tcPr>
            <w:tcW w:w="954" w:type="dxa"/>
            <w:shd w:val="clear" w:color="auto" w:fill="BFBFBF" w:themeFill="background1" w:themeFillShade="BF"/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  <w:lang w:eastAsia="fr-FR"/>
              </w:rPr>
            </w:pPr>
          </w:p>
        </w:tc>
      </w:tr>
      <w:tr w:rsidR="00E63493" w:rsidRPr="003B5DE3" w:rsidTr="00164A6C">
        <w:trPr>
          <w:trHeight w:val="944"/>
        </w:trPr>
        <w:tc>
          <w:tcPr>
            <w:tcW w:w="7763" w:type="dxa"/>
            <w:shd w:val="clear" w:color="auto" w:fill="auto"/>
          </w:tcPr>
          <w:p w:rsidR="00E63493" w:rsidRPr="003B5DE3" w:rsidRDefault="00DB75E2" w:rsidP="00E6349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B5DE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4</w:t>
            </w:r>
            <w:r w:rsidR="00E63493" w:rsidRPr="003B5DE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.5</w:t>
            </w:r>
            <w:r w:rsidR="00E63493" w:rsidRPr="003B5DE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Cheltuielile diverse şi neprevăzute (Cap. 5.3) din Bugetul indicativ sunt incadrate in rubrica neeligibil?</w:t>
            </w:r>
          </w:p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3B5DE3">
              <w:rPr>
                <w:rFonts w:ascii="Times New Roman" w:eastAsia="Calibri" w:hAnsi="Times New Roman" w:cs="Times New Roman"/>
                <w:b/>
                <w:noProof/>
                <w:sz w:val="24"/>
                <w:szCs w:val="24"/>
                <w:lang w:bidi="ar-BH"/>
              </w:rPr>
              <w:t>Da cu diferente</w:t>
            </w:r>
          </w:p>
        </w:tc>
        <w:tc>
          <w:tcPr>
            <w:tcW w:w="540" w:type="dxa"/>
            <w:shd w:val="clear" w:color="auto" w:fill="auto"/>
            <w:vAlign w:val="center"/>
          </w:tcPr>
          <w:p w:rsidR="00E63493" w:rsidRPr="003B5DE3" w:rsidRDefault="00E63493" w:rsidP="00164A6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540" w:type="dxa"/>
            <w:shd w:val="clear" w:color="auto" w:fill="auto"/>
            <w:vAlign w:val="center"/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t xml:space="preserve">  </w:t>
            </w: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t xml:space="preserve">    </w:t>
            </w: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</w:p>
        </w:tc>
        <w:tc>
          <w:tcPr>
            <w:tcW w:w="954" w:type="dxa"/>
            <w:shd w:val="clear" w:color="auto" w:fill="BFBFBF" w:themeFill="background1" w:themeFillShade="BF"/>
            <w:vAlign w:val="center"/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  <w:lang w:eastAsia="fr-FR"/>
              </w:rPr>
            </w:pPr>
          </w:p>
        </w:tc>
      </w:tr>
      <w:tr w:rsidR="00E63493" w:rsidRPr="003B5DE3" w:rsidTr="00E63493">
        <w:trPr>
          <w:trHeight w:val="989"/>
        </w:trPr>
        <w:tc>
          <w:tcPr>
            <w:tcW w:w="7763" w:type="dxa"/>
            <w:shd w:val="clear" w:color="auto" w:fill="auto"/>
          </w:tcPr>
          <w:p w:rsidR="00E63493" w:rsidRPr="003B5DE3" w:rsidRDefault="00DB75E2" w:rsidP="00E63493">
            <w:pPr>
              <w:spacing w:after="0" w:line="240" w:lineRule="auto"/>
              <w:jc w:val="both"/>
              <w:rPr>
                <w:rFonts w:ascii="Times New Roman" w:eastAsia="Arial Unicode MS" w:hAnsi="Times New Roman" w:cs="Times New Roman"/>
                <w:sz w:val="24"/>
                <w:szCs w:val="24"/>
                <w:lang w:eastAsia="ro-RO"/>
              </w:rPr>
            </w:pPr>
            <w:r w:rsidRPr="003B5DE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4</w:t>
            </w:r>
            <w:r w:rsidR="00E63493" w:rsidRPr="003B5DE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.6. </w:t>
            </w:r>
            <w:r w:rsidR="00E63493" w:rsidRPr="003B5DE3">
              <w:rPr>
                <w:rFonts w:ascii="Times New Roman" w:eastAsia="Calibri" w:hAnsi="Times New Roman" w:cs="Times New Roman"/>
                <w:sz w:val="24"/>
                <w:szCs w:val="24"/>
              </w:rPr>
              <w:t>TVA-ul este corect încadrat în coloana cheltuielilor neeligibile/eligibile?</w:t>
            </w:r>
          </w:p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eastAsia="Arial Unicode MS" w:hAnsi="Times New Roman" w:cs="Times New Roman"/>
                <w:b/>
                <w:sz w:val="24"/>
                <w:szCs w:val="24"/>
                <w:lang w:eastAsia="ro-RO"/>
              </w:rPr>
            </w:pPr>
            <w:r w:rsidRPr="003B5DE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Da cu diferențe</w:t>
            </w:r>
          </w:p>
        </w:tc>
        <w:tc>
          <w:tcPr>
            <w:tcW w:w="540" w:type="dxa"/>
            <w:shd w:val="clear" w:color="auto" w:fill="auto"/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540" w:type="dxa"/>
            <w:shd w:val="clear" w:color="auto" w:fill="auto"/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</w:p>
        </w:tc>
        <w:tc>
          <w:tcPr>
            <w:tcW w:w="954" w:type="dxa"/>
            <w:shd w:val="clear" w:color="auto" w:fill="BFBFBF" w:themeFill="background1" w:themeFillShade="BF"/>
            <w:vAlign w:val="center"/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  <w:lang w:eastAsia="fr-FR"/>
              </w:rPr>
            </w:pPr>
          </w:p>
        </w:tc>
      </w:tr>
    </w:tbl>
    <w:p w:rsidR="00E63493" w:rsidRPr="003B5DE3" w:rsidRDefault="00E63493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0"/>
          <w:szCs w:val="24"/>
          <w:lang w:val="fr-FR"/>
        </w:rPr>
      </w:pPr>
    </w:p>
    <w:p w:rsidR="00E63493" w:rsidRDefault="00E63493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0"/>
          <w:szCs w:val="24"/>
          <w:lang w:val="fr-FR"/>
        </w:rPr>
      </w:pPr>
    </w:p>
    <w:p w:rsidR="00B44AAC" w:rsidRPr="003B5DE3" w:rsidRDefault="00B44AAC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0"/>
          <w:szCs w:val="24"/>
          <w:lang w:val="fr-FR"/>
        </w:rPr>
      </w:pP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763"/>
        <w:gridCol w:w="567"/>
        <w:gridCol w:w="567"/>
        <w:gridCol w:w="850"/>
      </w:tblGrid>
      <w:tr w:rsidR="00E63493" w:rsidRPr="003B5DE3" w:rsidTr="00E63493">
        <w:tc>
          <w:tcPr>
            <w:tcW w:w="9747" w:type="dxa"/>
            <w:gridSpan w:val="4"/>
            <w:shd w:val="clear" w:color="auto" w:fill="auto"/>
            <w:vAlign w:val="center"/>
          </w:tcPr>
          <w:p w:rsidR="00E63493" w:rsidRDefault="0014549F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fr-FR"/>
              </w:rPr>
              <w:t>5</w:t>
            </w:r>
            <w:r w:rsidR="00E63493" w:rsidRPr="0014549F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fr-FR"/>
              </w:rPr>
              <w:t>. Verificarea rezonabilităţii preţurilor</w:t>
            </w:r>
            <w:r w:rsidR="00E63493" w:rsidRPr="0014549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164A6C" w:rsidRPr="0014549F" w:rsidRDefault="00164A6C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eastAsia="fr-FR"/>
              </w:rPr>
            </w:pPr>
          </w:p>
        </w:tc>
      </w:tr>
      <w:tr w:rsidR="00E63493" w:rsidRPr="003B5DE3" w:rsidTr="00E63493">
        <w:tc>
          <w:tcPr>
            <w:tcW w:w="7763" w:type="dxa"/>
            <w:shd w:val="clear" w:color="auto" w:fill="auto"/>
            <w:vAlign w:val="center"/>
          </w:tcPr>
          <w:p w:rsidR="00E63493" w:rsidRDefault="0014549F" w:rsidP="00E6349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5</w:t>
            </w:r>
            <w:r w:rsidR="00E63493" w:rsidRPr="0014549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.1</w:t>
            </w:r>
            <w:r w:rsidR="00E63493" w:rsidRPr="0014549F">
              <w:rPr>
                <w:rFonts w:ascii="Times New Roman" w:eastAsia="Calibri" w:hAnsi="Times New Roman" w:cs="Times New Roman"/>
              </w:rPr>
              <w:t xml:space="preserve"> </w:t>
            </w:r>
            <w:r w:rsidR="00E63493" w:rsidRPr="0014549F">
              <w:rPr>
                <w:rFonts w:ascii="Times New Roman" w:eastAsia="Calibri" w:hAnsi="Times New Roman" w:cs="Times New Roman"/>
                <w:sz w:val="24"/>
                <w:szCs w:val="24"/>
              </w:rPr>
              <w:t>Categoria de bunuri se regăseşte în Baza de Date?</w:t>
            </w:r>
          </w:p>
          <w:p w:rsidR="00164A6C" w:rsidRPr="0014549F" w:rsidRDefault="00164A6C" w:rsidP="00E6349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  <w:r w:rsidRPr="0014549F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  <w:r w:rsidRPr="0014549F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850" w:type="dxa"/>
            <w:shd w:val="clear" w:color="auto" w:fill="BFBFBF" w:themeFill="background1" w:themeFillShade="BF"/>
            <w:vAlign w:val="center"/>
          </w:tcPr>
          <w:p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  <w:lang w:eastAsia="fr-FR"/>
              </w:rPr>
            </w:pPr>
            <w:r w:rsidRPr="0014549F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</w:tr>
      <w:tr w:rsidR="00E63493" w:rsidRPr="003B5DE3" w:rsidTr="00E63493">
        <w:tc>
          <w:tcPr>
            <w:tcW w:w="7763" w:type="dxa"/>
            <w:shd w:val="clear" w:color="auto" w:fill="auto"/>
            <w:vAlign w:val="center"/>
          </w:tcPr>
          <w:p w:rsidR="00E63493" w:rsidRDefault="0014549F" w:rsidP="00E63493">
            <w:pPr>
              <w:spacing w:after="0" w:line="240" w:lineRule="auto"/>
              <w:rPr>
                <w:rFonts w:ascii="Times New Roman" w:eastAsia="Calibri" w:hAnsi="Times New Roman" w:cs="Times New Roman"/>
                <w:spacing w:val="-4"/>
                <w:sz w:val="24"/>
                <w:szCs w:val="24"/>
                <w:lang w:val="pt-BR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5</w:t>
            </w:r>
            <w:r w:rsidR="00E63493" w:rsidRPr="0014549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.2</w:t>
            </w:r>
            <w:r w:rsidR="00E63493" w:rsidRPr="0014549F">
              <w:rPr>
                <w:rFonts w:ascii="Times New Roman" w:eastAsia="Calibri" w:hAnsi="Times New Roman" w:cs="Times New Roman"/>
                <w:lang w:val="pt-BR"/>
              </w:rPr>
              <w:t xml:space="preserve"> </w:t>
            </w:r>
            <w:r w:rsidR="00E63493" w:rsidRPr="0014549F">
              <w:rPr>
                <w:rFonts w:ascii="Times New Roman" w:eastAsia="Calibri" w:hAnsi="Times New Roman" w:cs="Times New Roman"/>
                <w:spacing w:val="-4"/>
                <w:sz w:val="24"/>
                <w:szCs w:val="24"/>
                <w:lang w:val="pt-BR"/>
              </w:rPr>
              <w:t xml:space="preserve">Dacă la pct.  </w:t>
            </w:r>
            <w:r w:rsidR="00FA7A10">
              <w:rPr>
                <w:rFonts w:ascii="Times New Roman" w:eastAsia="Calibri" w:hAnsi="Times New Roman" w:cs="Times New Roman"/>
                <w:spacing w:val="-4"/>
                <w:sz w:val="24"/>
                <w:szCs w:val="24"/>
                <w:lang w:val="pt-BR"/>
              </w:rPr>
              <w:t>5</w:t>
            </w:r>
            <w:r w:rsidR="00E63493" w:rsidRPr="0014549F">
              <w:rPr>
                <w:rFonts w:ascii="Times New Roman" w:eastAsia="Calibri" w:hAnsi="Times New Roman" w:cs="Times New Roman"/>
                <w:spacing w:val="-4"/>
                <w:sz w:val="24"/>
                <w:szCs w:val="24"/>
                <w:lang w:val="pt-BR"/>
              </w:rPr>
              <w:t>.1 răspunsul este ”DA”, sunt ataşate extrasele tipărite din baza de date?</w:t>
            </w:r>
          </w:p>
          <w:p w:rsidR="00164A6C" w:rsidRPr="0014549F" w:rsidRDefault="00164A6C" w:rsidP="00E6349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  <w:r w:rsidRPr="0014549F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  <w:r w:rsidRPr="0014549F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850" w:type="dxa"/>
            <w:shd w:val="clear" w:color="auto" w:fill="BFBFBF" w:themeFill="background1" w:themeFillShade="BF"/>
            <w:vAlign w:val="center"/>
          </w:tcPr>
          <w:p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  <w:lang w:eastAsia="fr-FR"/>
              </w:rPr>
            </w:pPr>
            <w:r w:rsidRPr="0014549F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</w:tr>
      <w:tr w:rsidR="00E63493" w:rsidRPr="003B5DE3" w:rsidTr="00E63493">
        <w:tc>
          <w:tcPr>
            <w:tcW w:w="7763" w:type="dxa"/>
            <w:shd w:val="clear" w:color="auto" w:fill="auto"/>
          </w:tcPr>
          <w:p w:rsidR="00E63493" w:rsidRDefault="0014549F" w:rsidP="00E6349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it-IT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5</w:t>
            </w:r>
            <w:r w:rsidR="00E63493" w:rsidRPr="0014549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.3</w:t>
            </w:r>
            <w:r w:rsidR="00E63493" w:rsidRPr="0014549F">
              <w:rPr>
                <w:rFonts w:ascii="Times New Roman" w:eastAsia="Calibri" w:hAnsi="Times New Roman" w:cs="Times New Roman"/>
                <w:lang w:val="it-IT"/>
              </w:rPr>
              <w:t xml:space="preserve"> </w:t>
            </w:r>
            <w:r w:rsidR="00FA7A10">
              <w:rPr>
                <w:rFonts w:ascii="Times New Roman" w:eastAsia="Calibri" w:hAnsi="Times New Roman" w:cs="Times New Roman"/>
                <w:sz w:val="24"/>
                <w:szCs w:val="24"/>
                <w:lang w:val="it-IT"/>
              </w:rPr>
              <w:t>Dacă la pct. 5</w:t>
            </w:r>
            <w:bookmarkStart w:id="1" w:name="_GoBack"/>
            <w:bookmarkEnd w:id="1"/>
            <w:r w:rsidR="00E63493" w:rsidRPr="0014549F">
              <w:rPr>
                <w:rFonts w:ascii="Times New Roman" w:eastAsia="Calibri" w:hAnsi="Times New Roman" w:cs="Times New Roman"/>
                <w:sz w:val="24"/>
                <w:szCs w:val="24"/>
                <w:lang w:val="it-IT"/>
              </w:rPr>
              <w:t xml:space="preserve">.1. răspunsul este </w:t>
            </w:r>
            <w:r w:rsidR="00E63493" w:rsidRPr="0014549F">
              <w:rPr>
                <w:rFonts w:ascii="Times New Roman" w:eastAsia="Calibri" w:hAnsi="Times New Roman" w:cs="Times New Roman"/>
                <w:spacing w:val="-4"/>
                <w:sz w:val="24"/>
                <w:szCs w:val="24"/>
                <w:lang w:val="pt-BR"/>
              </w:rPr>
              <w:t>”DA”</w:t>
            </w:r>
            <w:r w:rsidR="00E63493" w:rsidRPr="0014549F">
              <w:rPr>
                <w:rFonts w:ascii="Times New Roman" w:eastAsia="Calibri" w:hAnsi="Times New Roman" w:cs="Times New Roman"/>
                <w:sz w:val="24"/>
                <w:szCs w:val="24"/>
                <w:lang w:val="it-IT"/>
              </w:rPr>
              <w:t>, preţurile utilizate pentru bunuri se încadrează în maximul prevăzut în  Baza de Date?</w:t>
            </w:r>
          </w:p>
          <w:p w:rsidR="00164A6C" w:rsidRPr="0014549F" w:rsidRDefault="00164A6C" w:rsidP="00E6349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  <w:r w:rsidRPr="0014549F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  <w:r w:rsidRPr="0014549F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850" w:type="dxa"/>
            <w:shd w:val="clear" w:color="auto" w:fill="BFBFBF" w:themeFill="background1" w:themeFillShade="BF"/>
            <w:vAlign w:val="center"/>
          </w:tcPr>
          <w:p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  <w:lang w:eastAsia="fr-FR"/>
              </w:rPr>
            </w:pPr>
            <w:r w:rsidRPr="0014549F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</w:tr>
      <w:tr w:rsidR="00E63493" w:rsidRPr="003B5DE3" w:rsidTr="00E63493">
        <w:tc>
          <w:tcPr>
            <w:tcW w:w="7763" w:type="dxa"/>
            <w:shd w:val="clear" w:color="auto" w:fill="auto"/>
          </w:tcPr>
          <w:p w:rsidR="00E63493" w:rsidRDefault="0014549F" w:rsidP="00E6349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pacing w:val="-10"/>
                <w:sz w:val="24"/>
                <w:szCs w:val="24"/>
                <w:lang w:val="pt-BR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5</w:t>
            </w:r>
            <w:r w:rsidR="00E63493" w:rsidRPr="0014549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.4</w:t>
            </w:r>
            <w:r w:rsidR="00E63493" w:rsidRPr="0014549F">
              <w:rPr>
                <w:rFonts w:ascii="Times New Roman" w:eastAsia="Calibri" w:hAnsi="Times New Roman" w:cs="Times New Roman"/>
                <w:lang w:val="pt-BR"/>
              </w:rPr>
              <w:t xml:space="preserve"> </w:t>
            </w:r>
            <w:r w:rsidR="00E63493" w:rsidRPr="0014549F">
              <w:rPr>
                <w:rFonts w:ascii="Times New Roman" w:eastAsia="Calibri" w:hAnsi="Times New Roman" w:cs="Times New Roman"/>
                <w:spacing w:val="-10"/>
                <w:sz w:val="24"/>
                <w:szCs w:val="24"/>
                <w:lang w:val="pt-BR"/>
              </w:rPr>
              <w:t xml:space="preserve">Pentru lucrări, există în </w:t>
            </w:r>
            <w:r w:rsidR="00E63493" w:rsidRPr="0014549F"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>Studiul de Fezabilitate / Documentația de Avizare a Lucrărilor de Intervenții/ -</w:t>
            </w:r>
            <w:r w:rsidR="00E63493" w:rsidRPr="0014549F">
              <w:rPr>
                <w:rFonts w:ascii="Times New Roman" w:eastAsia="Calibri" w:hAnsi="Times New Roman" w:cs="Times New Roman"/>
                <w:spacing w:val="-10"/>
                <w:sz w:val="24"/>
                <w:szCs w:val="24"/>
                <w:lang w:val="pt-BR"/>
              </w:rPr>
              <w:t xml:space="preserve"> declaraţia proiectantului semnată şi ştampilată privind sursa de preţuri?</w:t>
            </w:r>
          </w:p>
          <w:p w:rsidR="00164A6C" w:rsidRPr="0014549F" w:rsidRDefault="00164A6C" w:rsidP="00E6349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pacing w:val="-10"/>
                <w:sz w:val="24"/>
                <w:szCs w:val="24"/>
                <w:lang w:val="pt-BR"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14549F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14549F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</w:p>
        </w:tc>
        <w:tc>
          <w:tcPr>
            <w:tcW w:w="850" w:type="dxa"/>
            <w:shd w:val="clear" w:color="auto" w:fill="BFBFBF" w:themeFill="background1" w:themeFillShade="BF"/>
            <w:vAlign w:val="center"/>
          </w:tcPr>
          <w:p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14549F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  <w:lang w:eastAsia="fr-FR"/>
              </w:rPr>
            </w:pPr>
          </w:p>
        </w:tc>
      </w:tr>
      <w:tr w:rsidR="00E63493" w:rsidRPr="003B5DE3" w:rsidTr="00E63493">
        <w:tc>
          <w:tcPr>
            <w:tcW w:w="7763" w:type="dxa"/>
            <w:shd w:val="clear" w:color="auto" w:fill="auto"/>
          </w:tcPr>
          <w:p w:rsidR="00E63493" w:rsidRDefault="0014549F" w:rsidP="00E6349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pacing w:val="-10"/>
                <w:sz w:val="24"/>
                <w:szCs w:val="24"/>
                <w:lang w:val="pt-BR"/>
              </w:rPr>
            </w:pPr>
            <w:r>
              <w:rPr>
                <w:rFonts w:ascii="Times New Roman" w:eastAsia="Calibri" w:hAnsi="Times New Roman" w:cs="Times New Roman"/>
                <w:b/>
                <w:spacing w:val="-10"/>
                <w:sz w:val="24"/>
                <w:szCs w:val="24"/>
                <w:lang w:val="pt-BR"/>
              </w:rPr>
              <w:t>5</w:t>
            </w:r>
            <w:r w:rsidR="00E63493" w:rsidRPr="0014549F">
              <w:rPr>
                <w:rFonts w:ascii="Times New Roman" w:eastAsia="Calibri" w:hAnsi="Times New Roman" w:cs="Times New Roman"/>
                <w:b/>
                <w:spacing w:val="-10"/>
                <w:sz w:val="24"/>
                <w:szCs w:val="24"/>
                <w:lang w:val="pt-BR"/>
              </w:rPr>
              <w:t>.5</w:t>
            </w:r>
            <w:r w:rsidR="00E63493" w:rsidRPr="0014549F">
              <w:rPr>
                <w:rFonts w:ascii="Times New Roman" w:eastAsia="Calibri" w:hAnsi="Times New Roman" w:cs="Times New Roman"/>
                <w:spacing w:val="-10"/>
                <w:sz w:val="24"/>
                <w:szCs w:val="24"/>
                <w:lang w:val="pt-BR"/>
              </w:rPr>
              <w:t xml:space="preserve"> La fundamentarea costului investiţiei de bază s-a ţinut cont de prevederile HG nr.363/2010 privind aprobarea standardelor de cost pentru obiective de investitii finantate din fonduri publice?</w:t>
            </w:r>
          </w:p>
          <w:p w:rsidR="00164A6C" w:rsidRPr="0014549F" w:rsidRDefault="00164A6C" w:rsidP="00E6349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pacing w:val="-10"/>
                <w:sz w:val="24"/>
                <w:szCs w:val="24"/>
                <w:lang w:val="pt-BR"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  <w:r w:rsidRPr="0014549F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  <w:r w:rsidRPr="0014549F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850" w:type="dxa"/>
            <w:shd w:val="clear" w:color="auto" w:fill="BFBFBF" w:themeFill="background1" w:themeFillShade="BF"/>
            <w:vAlign w:val="center"/>
          </w:tcPr>
          <w:p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  <w:lang w:eastAsia="fr-FR"/>
              </w:rPr>
            </w:pPr>
            <w:r w:rsidRPr="0014549F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</w:tr>
    </w:tbl>
    <w:p w:rsidR="00E63493" w:rsidRDefault="00E63493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0"/>
          <w:szCs w:val="24"/>
          <w:lang w:val="fr-FR"/>
        </w:rPr>
      </w:pPr>
    </w:p>
    <w:p w:rsidR="00E63493" w:rsidRDefault="00E63493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0"/>
          <w:szCs w:val="24"/>
          <w:lang w:val="fr-FR"/>
        </w:rPr>
      </w:pPr>
    </w:p>
    <w:p w:rsidR="00164A6C" w:rsidRDefault="00164A6C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0"/>
          <w:szCs w:val="24"/>
          <w:lang w:val="fr-FR"/>
        </w:rPr>
      </w:pPr>
    </w:p>
    <w:p w:rsidR="00164A6C" w:rsidRDefault="00164A6C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0"/>
          <w:szCs w:val="24"/>
          <w:lang w:val="fr-FR"/>
        </w:rPr>
      </w:pPr>
    </w:p>
    <w:p w:rsidR="00D402AA" w:rsidRDefault="00D402AA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0"/>
          <w:szCs w:val="24"/>
          <w:lang w:val="fr-FR"/>
        </w:rPr>
      </w:pPr>
    </w:p>
    <w:p w:rsidR="00D402AA" w:rsidRDefault="00D402AA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0"/>
          <w:szCs w:val="24"/>
          <w:lang w:val="fr-FR"/>
        </w:rPr>
      </w:pPr>
    </w:p>
    <w:p w:rsidR="00D402AA" w:rsidRDefault="00D402AA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0"/>
          <w:szCs w:val="24"/>
          <w:lang w:val="fr-FR"/>
        </w:rPr>
      </w:pPr>
    </w:p>
    <w:p w:rsidR="00D402AA" w:rsidRDefault="00D402AA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0"/>
          <w:szCs w:val="24"/>
          <w:lang w:val="fr-FR"/>
        </w:rPr>
      </w:pPr>
    </w:p>
    <w:p w:rsidR="00164A6C" w:rsidRPr="003B5DE3" w:rsidRDefault="00164A6C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0"/>
          <w:szCs w:val="24"/>
          <w:lang w:val="fr-FR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65"/>
        <w:gridCol w:w="2381"/>
        <w:gridCol w:w="2389"/>
        <w:gridCol w:w="2337"/>
      </w:tblGrid>
      <w:tr w:rsidR="00E63493" w:rsidRPr="003B5DE3" w:rsidTr="00E63493">
        <w:tc>
          <w:tcPr>
            <w:tcW w:w="10422" w:type="dxa"/>
            <w:gridSpan w:val="4"/>
            <w:shd w:val="clear" w:color="auto" w:fill="006C31"/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Plan </w:t>
            </w:r>
            <w:proofErr w:type="spellStart"/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Financiar</w:t>
            </w:r>
            <w:proofErr w:type="spellEnd"/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</w:t>
            </w:r>
          </w:p>
        </w:tc>
      </w:tr>
      <w:tr w:rsidR="00E63493" w:rsidRPr="003B5DE3" w:rsidTr="00E63493">
        <w:tc>
          <w:tcPr>
            <w:tcW w:w="2605" w:type="dxa"/>
            <w:shd w:val="clear" w:color="auto" w:fill="006C31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605" w:type="dxa"/>
            <w:shd w:val="clear" w:color="auto" w:fill="006C31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  <w:proofErr w:type="spellStart"/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>Cheltuieli</w:t>
            </w:r>
            <w:proofErr w:type="spellEnd"/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>eligibile</w:t>
            </w:r>
            <w:proofErr w:type="spellEnd"/>
          </w:p>
        </w:tc>
        <w:tc>
          <w:tcPr>
            <w:tcW w:w="2606" w:type="dxa"/>
            <w:shd w:val="clear" w:color="auto" w:fill="006C31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  <w:proofErr w:type="spellStart"/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>Cheltuieli</w:t>
            </w:r>
            <w:proofErr w:type="spellEnd"/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 xml:space="preserve">    </w:t>
            </w:r>
            <w:proofErr w:type="spellStart"/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>neeligibile</w:t>
            </w:r>
            <w:proofErr w:type="spellEnd"/>
          </w:p>
        </w:tc>
        <w:tc>
          <w:tcPr>
            <w:tcW w:w="2606" w:type="dxa"/>
            <w:shd w:val="clear" w:color="auto" w:fill="006C31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 xml:space="preserve">Total </w:t>
            </w:r>
            <w:proofErr w:type="spellStart"/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>proiect</w:t>
            </w:r>
            <w:proofErr w:type="spellEnd"/>
          </w:p>
        </w:tc>
      </w:tr>
      <w:tr w:rsidR="00E63493" w:rsidRPr="003B5DE3" w:rsidTr="00E63493">
        <w:tc>
          <w:tcPr>
            <w:tcW w:w="2605" w:type="dxa"/>
            <w:shd w:val="clear" w:color="auto" w:fill="006C31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  <w:t>0</w:t>
            </w:r>
          </w:p>
        </w:tc>
        <w:tc>
          <w:tcPr>
            <w:tcW w:w="2605" w:type="dxa"/>
            <w:shd w:val="clear" w:color="auto" w:fill="006C31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>1</w:t>
            </w:r>
          </w:p>
        </w:tc>
        <w:tc>
          <w:tcPr>
            <w:tcW w:w="2606" w:type="dxa"/>
            <w:shd w:val="clear" w:color="auto" w:fill="006C31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>2</w:t>
            </w:r>
          </w:p>
        </w:tc>
        <w:tc>
          <w:tcPr>
            <w:tcW w:w="2606" w:type="dxa"/>
            <w:shd w:val="clear" w:color="auto" w:fill="006C31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>3</w:t>
            </w:r>
          </w:p>
        </w:tc>
      </w:tr>
      <w:tr w:rsidR="00E63493" w:rsidRPr="003B5DE3" w:rsidTr="00E63493">
        <w:tc>
          <w:tcPr>
            <w:tcW w:w="2605" w:type="dxa"/>
            <w:shd w:val="clear" w:color="auto" w:fill="006C31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605" w:type="dxa"/>
            <w:shd w:val="clear" w:color="auto" w:fill="006C31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>Euro</w:t>
            </w:r>
          </w:p>
        </w:tc>
        <w:tc>
          <w:tcPr>
            <w:tcW w:w="2606" w:type="dxa"/>
            <w:shd w:val="clear" w:color="auto" w:fill="006C31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>Euro</w:t>
            </w:r>
          </w:p>
        </w:tc>
        <w:tc>
          <w:tcPr>
            <w:tcW w:w="2606" w:type="dxa"/>
            <w:shd w:val="clear" w:color="auto" w:fill="006C31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>Euro</w:t>
            </w:r>
          </w:p>
        </w:tc>
      </w:tr>
      <w:tr w:rsidR="00E63493" w:rsidRPr="003B5DE3" w:rsidTr="00E63493">
        <w:tc>
          <w:tcPr>
            <w:tcW w:w="2605" w:type="dxa"/>
            <w:shd w:val="clear" w:color="auto" w:fill="auto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eastAsia="ro-RO"/>
              </w:rPr>
            </w:pPr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 xml:space="preserve">1. </w:t>
            </w:r>
            <w:proofErr w:type="spellStart"/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>Ajutor</w:t>
            </w:r>
            <w:proofErr w:type="spellEnd"/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 xml:space="preserve"> public </w:t>
            </w:r>
            <w:proofErr w:type="spellStart"/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>nerambursabil</w:t>
            </w:r>
            <w:proofErr w:type="spellEnd"/>
          </w:p>
        </w:tc>
        <w:tc>
          <w:tcPr>
            <w:tcW w:w="2605" w:type="dxa"/>
            <w:shd w:val="clear" w:color="auto" w:fill="A6A6A6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606" w:type="dxa"/>
            <w:shd w:val="clear" w:color="auto" w:fill="006C31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606" w:type="dxa"/>
            <w:shd w:val="clear" w:color="auto" w:fill="A6A6A6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</w:tr>
      <w:tr w:rsidR="00E63493" w:rsidRPr="003B5DE3" w:rsidTr="00E63493">
        <w:tc>
          <w:tcPr>
            <w:tcW w:w="2605" w:type="dxa"/>
            <w:shd w:val="clear" w:color="auto" w:fill="auto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eastAsia="ro-RO"/>
              </w:rPr>
            </w:pPr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 xml:space="preserve">2. </w:t>
            </w:r>
            <w:proofErr w:type="spellStart"/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>Cofinanţare</w:t>
            </w:r>
            <w:proofErr w:type="spellEnd"/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>privată</w:t>
            </w:r>
            <w:proofErr w:type="spellEnd"/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>, din care:</w:t>
            </w:r>
          </w:p>
        </w:tc>
        <w:tc>
          <w:tcPr>
            <w:tcW w:w="2605" w:type="dxa"/>
            <w:shd w:val="clear" w:color="auto" w:fill="A6A6A6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606" w:type="dxa"/>
            <w:shd w:val="clear" w:color="auto" w:fill="A6A6A6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606" w:type="dxa"/>
            <w:shd w:val="clear" w:color="auto" w:fill="A6A6A6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</w:tr>
      <w:tr w:rsidR="00E63493" w:rsidRPr="003B5DE3" w:rsidTr="00E63493">
        <w:tc>
          <w:tcPr>
            <w:tcW w:w="2605" w:type="dxa"/>
            <w:shd w:val="clear" w:color="auto" w:fill="auto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  <w:t xml:space="preserve">    2.1  - </w:t>
            </w:r>
            <w:proofErr w:type="spellStart"/>
            <w:r w:rsidRPr="003B5DE3"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  <w:t>autofinanţare</w:t>
            </w:r>
            <w:proofErr w:type="spellEnd"/>
          </w:p>
        </w:tc>
        <w:tc>
          <w:tcPr>
            <w:tcW w:w="2605" w:type="dxa"/>
            <w:shd w:val="clear" w:color="auto" w:fill="A6A6A6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606" w:type="dxa"/>
            <w:shd w:val="clear" w:color="auto" w:fill="A6A6A6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606" w:type="dxa"/>
            <w:shd w:val="clear" w:color="auto" w:fill="A6A6A6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</w:tr>
      <w:tr w:rsidR="00E63493" w:rsidRPr="003B5DE3" w:rsidTr="00E63493">
        <w:tc>
          <w:tcPr>
            <w:tcW w:w="2605" w:type="dxa"/>
            <w:shd w:val="clear" w:color="auto" w:fill="auto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  <w:t xml:space="preserve">    2.2  - </w:t>
            </w:r>
            <w:proofErr w:type="spellStart"/>
            <w:r w:rsidRPr="003B5DE3"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  <w:t>împrumuturi</w:t>
            </w:r>
            <w:proofErr w:type="spellEnd"/>
          </w:p>
        </w:tc>
        <w:tc>
          <w:tcPr>
            <w:tcW w:w="2605" w:type="dxa"/>
            <w:shd w:val="clear" w:color="auto" w:fill="A6A6A6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606" w:type="dxa"/>
            <w:shd w:val="clear" w:color="auto" w:fill="A6A6A6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606" w:type="dxa"/>
            <w:shd w:val="clear" w:color="auto" w:fill="A6A6A6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</w:tr>
      <w:tr w:rsidR="00E63493" w:rsidRPr="003B5DE3" w:rsidTr="00E63493">
        <w:tc>
          <w:tcPr>
            <w:tcW w:w="2605" w:type="dxa"/>
            <w:shd w:val="clear" w:color="auto" w:fill="auto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 xml:space="preserve">3. </w:t>
            </w:r>
            <w:proofErr w:type="spellStart"/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>Buget</w:t>
            </w:r>
            <w:proofErr w:type="spellEnd"/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 xml:space="preserve"> Local</w:t>
            </w:r>
          </w:p>
        </w:tc>
        <w:tc>
          <w:tcPr>
            <w:tcW w:w="2605" w:type="dxa"/>
            <w:shd w:val="clear" w:color="auto" w:fill="A6A6A6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606" w:type="dxa"/>
            <w:shd w:val="clear" w:color="auto" w:fill="A6A6A6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606" w:type="dxa"/>
            <w:shd w:val="clear" w:color="auto" w:fill="A6A6A6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</w:tr>
      <w:tr w:rsidR="00E63493" w:rsidRPr="003B5DE3" w:rsidTr="00E63493">
        <w:tc>
          <w:tcPr>
            <w:tcW w:w="2605" w:type="dxa"/>
            <w:shd w:val="clear" w:color="auto" w:fill="auto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>4.TOTAL PROIECT</w:t>
            </w:r>
          </w:p>
        </w:tc>
        <w:tc>
          <w:tcPr>
            <w:tcW w:w="2605" w:type="dxa"/>
            <w:shd w:val="clear" w:color="auto" w:fill="A6A6A6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606" w:type="dxa"/>
            <w:shd w:val="clear" w:color="auto" w:fill="A6A6A6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606" w:type="dxa"/>
            <w:shd w:val="clear" w:color="auto" w:fill="A6A6A6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</w:tr>
      <w:tr w:rsidR="00E63493" w:rsidRPr="003B5DE3" w:rsidTr="00E63493">
        <w:tc>
          <w:tcPr>
            <w:tcW w:w="2605" w:type="dxa"/>
            <w:shd w:val="clear" w:color="auto" w:fill="auto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napToGrid w:val="0"/>
                <w:sz w:val="24"/>
                <w:szCs w:val="24"/>
                <w:lang w:eastAsia="ro-RO"/>
              </w:rPr>
            </w:pPr>
            <w:proofErr w:type="spellStart"/>
            <w:r w:rsidRPr="003B5DE3"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  <w:t>Procent</w:t>
            </w:r>
            <w:proofErr w:type="spellEnd"/>
            <w:r w:rsidRPr="003B5DE3"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  <w:t>contribuţie</w:t>
            </w:r>
            <w:proofErr w:type="spellEnd"/>
            <w:r w:rsidRPr="003B5DE3"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  <w:t>publică</w:t>
            </w:r>
            <w:proofErr w:type="spellEnd"/>
          </w:p>
        </w:tc>
        <w:tc>
          <w:tcPr>
            <w:tcW w:w="2605" w:type="dxa"/>
            <w:shd w:val="clear" w:color="auto" w:fill="A6A6A6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606" w:type="dxa"/>
            <w:shd w:val="clear" w:color="auto" w:fill="A6A6A6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606" w:type="dxa"/>
            <w:shd w:val="clear" w:color="auto" w:fill="A6A6A6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</w:tr>
      <w:tr w:rsidR="00E63493" w:rsidRPr="003B5DE3" w:rsidTr="00E63493">
        <w:tc>
          <w:tcPr>
            <w:tcW w:w="2605" w:type="dxa"/>
            <w:shd w:val="clear" w:color="auto" w:fill="auto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</w:pPr>
            <w:proofErr w:type="spellStart"/>
            <w:r w:rsidRPr="003B5DE3"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  <w:t>Avans</w:t>
            </w:r>
            <w:proofErr w:type="spellEnd"/>
            <w:r w:rsidRPr="003B5DE3"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  <w:t>solicitat</w:t>
            </w:r>
            <w:proofErr w:type="spellEnd"/>
          </w:p>
        </w:tc>
        <w:tc>
          <w:tcPr>
            <w:tcW w:w="2605" w:type="dxa"/>
            <w:shd w:val="clear" w:color="auto" w:fill="A6A6A6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606" w:type="dxa"/>
            <w:shd w:val="clear" w:color="auto" w:fill="A6A6A6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606" w:type="dxa"/>
            <w:shd w:val="clear" w:color="auto" w:fill="A6A6A6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</w:tr>
      <w:tr w:rsidR="00E63493" w:rsidRPr="003B5DE3" w:rsidTr="00E63493">
        <w:tc>
          <w:tcPr>
            <w:tcW w:w="2605" w:type="dxa"/>
            <w:shd w:val="clear" w:color="auto" w:fill="auto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</w:pPr>
            <w:proofErr w:type="spellStart"/>
            <w:r w:rsidRPr="003B5DE3"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  <w:t>Procent</w:t>
            </w:r>
            <w:proofErr w:type="spellEnd"/>
            <w:r w:rsidRPr="003B5DE3"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  <w:t>avans</w:t>
            </w:r>
            <w:proofErr w:type="spellEnd"/>
          </w:p>
        </w:tc>
        <w:tc>
          <w:tcPr>
            <w:tcW w:w="2605" w:type="dxa"/>
            <w:shd w:val="clear" w:color="auto" w:fill="A6A6A6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606" w:type="dxa"/>
            <w:shd w:val="clear" w:color="auto" w:fill="A6A6A6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606" w:type="dxa"/>
            <w:shd w:val="clear" w:color="auto" w:fill="A6A6A6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</w:tr>
    </w:tbl>
    <w:p w:rsidR="00E63493" w:rsidRPr="003B5DE3" w:rsidRDefault="00E63493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0"/>
          <w:szCs w:val="24"/>
          <w:lang w:val="fr-FR"/>
        </w:rPr>
      </w:pPr>
    </w:p>
    <w:p w:rsidR="00E63493" w:rsidRPr="003B5DE3" w:rsidRDefault="00E63493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0"/>
          <w:szCs w:val="24"/>
          <w:lang w:val="fr-FR"/>
        </w:rPr>
      </w:pPr>
    </w:p>
    <w:p w:rsidR="00E63493" w:rsidRPr="003B5DE3" w:rsidRDefault="00E63493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0"/>
          <w:szCs w:val="24"/>
          <w:lang w:val="fr-FR"/>
        </w:rPr>
      </w:pP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479"/>
        <w:gridCol w:w="567"/>
        <w:gridCol w:w="567"/>
        <w:gridCol w:w="851"/>
      </w:tblGrid>
      <w:tr w:rsidR="00E63493" w:rsidRPr="003B5DE3" w:rsidTr="00E63493">
        <w:tc>
          <w:tcPr>
            <w:tcW w:w="9464" w:type="dxa"/>
            <w:gridSpan w:val="4"/>
            <w:shd w:val="clear" w:color="auto" w:fill="auto"/>
            <w:vAlign w:val="center"/>
          </w:tcPr>
          <w:p w:rsidR="00E63493" w:rsidRDefault="0014549F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14549F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fr-FR"/>
              </w:rPr>
              <w:t>6</w:t>
            </w:r>
            <w:r w:rsidR="00E63493" w:rsidRPr="0014549F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fr-FR"/>
              </w:rPr>
              <w:t>. Verificarea Planului Financiar</w:t>
            </w:r>
            <w:r w:rsidR="00E63493" w:rsidRPr="0014549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164A6C" w:rsidRPr="0014549F" w:rsidRDefault="00164A6C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eastAsia="fr-FR"/>
              </w:rPr>
            </w:pPr>
          </w:p>
        </w:tc>
      </w:tr>
      <w:tr w:rsidR="00E63493" w:rsidRPr="003B5DE3" w:rsidTr="00E63493">
        <w:trPr>
          <w:trHeight w:val="368"/>
        </w:trPr>
        <w:tc>
          <w:tcPr>
            <w:tcW w:w="7479" w:type="dxa"/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pacing w:val="-6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t>da</w:t>
            </w:r>
          </w:p>
        </w:tc>
        <w:tc>
          <w:tcPr>
            <w:tcW w:w="567" w:type="dxa"/>
            <w:shd w:val="clear" w:color="auto" w:fill="auto"/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t>nu</w:t>
            </w:r>
          </w:p>
        </w:tc>
        <w:tc>
          <w:tcPr>
            <w:tcW w:w="851" w:type="dxa"/>
            <w:shd w:val="clear" w:color="auto" w:fill="auto"/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t xml:space="preserve">nu </w:t>
            </w:r>
            <w:proofErr w:type="spellStart"/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t>este</w:t>
            </w:r>
            <w:proofErr w:type="spellEnd"/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t>cazul</w:t>
            </w:r>
            <w:proofErr w:type="spellEnd"/>
          </w:p>
        </w:tc>
      </w:tr>
      <w:tr w:rsidR="00E63493" w:rsidRPr="003B5DE3" w:rsidTr="00E63493">
        <w:tc>
          <w:tcPr>
            <w:tcW w:w="7479" w:type="dxa"/>
            <w:shd w:val="clear" w:color="auto" w:fill="auto"/>
            <w:vAlign w:val="center"/>
          </w:tcPr>
          <w:p w:rsidR="00E63493" w:rsidRPr="003B5DE3" w:rsidRDefault="0014549F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 w:rsidR="00E63493" w:rsidRPr="003B5DE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.1 </w:t>
            </w:r>
            <w:r w:rsidR="00E63493" w:rsidRPr="003B5DE3">
              <w:rPr>
                <w:rFonts w:ascii="Times New Roman" w:hAnsi="Times New Roman" w:cs="Times New Roman"/>
                <w:sz w:val="24"/>
                <w:szCs w:val="24"/>
              </w:rPr>
              <w:t xml:space="preserve">Planul financiar este corect completat şi respectă gradul de intervenţie publică? </w:t>
            </w:r>
          </w:p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B5DE3"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 xml:space="preserve">Intensitatea sprijinului este de </w:t>
            </w:r>
            <w:r w:rsidRPr="003B5DE3">
              <w:rPr>
                <w:rFonts w:ascii="Times New Roman" w:eastAsia="Calibri" w:hAnsi="Times New Roman" w:cs="Times New Roman"/>
                <w:bCs/>
                <w:spacing w:val="-10"/>
                <w:sz w:val="24"/>
                <w:szCs w:val="24"/>
              </w:rPr>
              <w:t xml:space="preserve">100% din totalul cheltuielilor eligibile </w:t>
            </w:r>
            <w:r w:rsidRPr="003B5DE3">
              <w:rPr>
                <w:rFonts w:ascii="Times New Roman" w:eastAsia="Calibri" w:hAnsi="Times New Roman" w:cs="Times New Roman"/>
                <w:spacing w:val="-10"/>
                <w:sz w:val="24"/>
                <w:szCs w:val="24"/>
              </w:rPr>
              <w:t>pentru proiectele aplicate de autoritățile publice locale /ADI și nu depășește:</w:t>
            </w:r>
          </w:p>
          <w:p w:rsidR="00E63493" w:rsidRPr="003B5DE3" w:rsidRDefault="00302DD5" w:rsidP="00E63493">
            <w:pPr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B5DE3">
              <w:rPr>
                <w:rFonts w:ascii="Times New Roman" w:eastAsia="Calibri" w:hAnsi="Times New Roman" w:cs="Times New Roman"/>
                <w:sz w:val="24"/>
                <w:szCs w:val="24"/>
              </w:rPr>
              <w:t>76.</w:t>
            </w:r>
            <w:r w:rsidR="0040322C">
              <w:rPr>
                <w:rFonts w:ascii="Times New Roman" w:eastAsia="Calibri" w:hAnsi="Times New Roman" w:cs="Times New Roman"/>
                <w:sz w:val="24"/>
                <w:szCs w:val="24"/>
              </w:rPr>
              <w:t>846,15</w:t>
            </w:r>
            <w:r w:rsidR="00E63493" w:rsidRPr="003B5DE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euro/proiect </w:t>
            </w:r>
            <w:r w:rsidR="00E63493" w:rsidRPr="003B5DE3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î</w:t>
            </w:r>
            <w:r w:rsidR="00E63493" w:rsidRPr="003B5DE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n cazul comunelor, </w:t>
            </w:r>
          </w:p>
          <w:p w:rsidR="00E63493" w:rsidRPr="003B5DE3" w:rsidRDefault="00E63493" w:rsidP="00E63493">
            <w:pPr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B5DE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200.000 euro/proiect în cazul </w:t>
            </w:r>
            <w:r w:rsidRPr="00D402AA">
              <w:rPr>
                <w:rFonts w:ascii="Times New Roman" w:eastAsia="Calibri" w:hAnsi="Times New Roman" w:cs="Times New Roman"/>
                <w:sz w:val="24"/>
                <w:szCs w:val="24"/>
              </w:rPr>
              <w:t>ADI-lor</w:t>
            </w:r>
          </w:p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</w:tcPr>
          <w:p w:rsidR="00E63493" w:rsidRPr="00D402AA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eastAsia="fr-FR"/>
              </w:rPr>
            </w:pPr>
          </w:p>
          <w:p w:rsidR="00E63493" w:rsidRPr="00D402AA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eastAsia="fr-FR"/>
              </w:rPr>
            </w:pPr>
          </w:p>
          <w:p w:rsidR="00E63493" w:rsidRPr="00D402AA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eastAsia="fr-FR"/>
              </w:rPr>
            </w:pPr>
          </w:p>
          <w:p w:rsidR="00E63493" w:rsidRPr="00D402AA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567" w:type="dxa"/>
            <w:shd w:val="clear" w:color="auto" w:fill="auto"/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851" w:type="dxa"/>
            <w:shd w:val="clear" w:color="auto" w:fill="auto"/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</w:tr>
      <w:tr w:rsidR="00E63493" w:rsidRPr="003B5DE3" w:rsidTr="00E63493">
        <w:tc>
          <w:tcPr>
            <w:tcW w:w="7479" w:type="dxa"/>
            <w:shd w:val="clear" w:color="auto" w:fill="auto"/>
            <w:vAlign w:val="center"/>
          </w:tcPr>
          <w:p w:rsidR="00E63493" w:rsidRPr="003B5DE3" w:rsidRDefault="0014549F" w:rsidP="00E6349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6</w:t>
            </w:r>
            <w:r w:rsidR="00E63493" w:rsidRPr="003B5DE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.2</w:t>
            </w:r>
            <w:r w:rsidR="00E63493" w:rsidRPr="003B5DE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Proiectul se încadrează în plafonul maxim al sprijinului public nerambursabil şi respectă valoarea maximă eligibilă aşa cum sunt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prezentate la punctul 6</w:t>
            </w:r>
            <w:r w:rsidR="00E63493" w:rsidRPr="003B5DE3">
              <w:rPr>
                <w:rFonts w:ascii="Times New Roman" w:eastAsia="Calibri" w:hAnsi="Times New Roman" w:cs="Times New Roman"/>
                <w:sz w:val="24"/>
                <w:szCs w:val="24"/>
              </w:rPr>
              <w:t>.1?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851" w:type="dxa"/>
            <w:shd w:val="clear" w:color="auto" w:fill="808080"/>
            <w:vAlign w:val="center"/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  <w:lang w:eastAsia="fr-FR"/>
              </w:rPr>
            </w:pPr>
          </w:p>
        </w:tc>
      </w:tr>
      <w:tr w:rsidR="00E63493" w:rsidRPr="003B5DE3" w:rsidTr="00E63493">
        <w:tc>
          <w:tcPr>
            <w:tcW w:w="7479" w:type="dxa"/>
            <w:shd w:val="clear" w:color="auto" w:fill="auto"/>
            <w:vAlign w:val="center"/>
          </w:tcPr>
          <w:p w:rsidR="00E63493" w:rsidRPr="003B5DE3" w:rsidRDefault="0014549F" w:rsidP="00E6349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6</w:t>
            </w:r>
            <w:r w:rsidR="00E63493" w:rsidRPr="003B5DE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.3</w:t>
            </w:r>
            <w:r w:rsidR="00E63493" w:rsidRPr="003B5DE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Avansul solicitat se încadrează într-un cuantum de până la 50% din valoarea totală a ajutorului  public nerambursabil?</w:t>
            </w:r>
          </w:p>
          <w:p w:rsidR="00E63493" w:rsidRPr="003B5DE3" w:rsidRDefault="00E63493" w:rsidP="00E6349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63493" w:rsidRPr="003B5DE3" w:rsidRDefault="00E63493" w:rsidP="00E6349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3B5DE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Da cu diferențe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</w:p>
        </w:tc>
        <w:tc>
          <w:tcPr>
            <w:tcW w:w="851" w:type="dxa"/>
            <w:shd w:val="clear" w:color="auto" w:fill="auto"/>
            <w:vAlign w:val="center"/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  <w:lang w:eastAsia="fr-FR"/>
              </w:rPr>
            </w:pPr>
          </w:p>
        </w:tc>
      </w:tr>
    </w:tbl>
    <w:p w:rsidR="00E63493" w:rsidRPr="003B5DE3" w:rsidRDefault="00E63493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0"/>
          <w:szCs w:val="24"/>
          <w:lang w:val="fr-FR"/>
        </w:rPr>
      </w:pPr>
    </w:p>
    <w:p w:rsidR="00E63493" w:rsidRPr="003B5DE3" w:rsidRDefault="00E63493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0"/>
          <w:szCs w:val="24"/>
          <w:lang w:val="fr-FR"/>
        </w:rPr>
      </w:pPr>
    </w:p>
    <w:tbl>
      <w:tblPr>
        <w:tblW w:w="5095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54"/>
      </w:tblGrid>
      <w:tr w:rsidR="00E63493" w:rsidRPr="003B5DE3" w:rsidTr="00E63493">
        <w:tc>
          <w:tcPr>
            <w:tcW w:w="5000" w:type="pct"/>
            <w:tcBorders>
              <w:bottom w:val="single" w:sz="4" w:space="0" w:color="auto"/>
            </w:tcBorders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iCs/>
                <w:sz w:val="24"/>
                <w:szCs w:val="24"/>
                <w:u w:val="single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Cs/>
                <w:sz w:val="24"/>
                <w:szCs w:val="24"/>
                <w:u w:val="single"/>
                <w:lang w:eastAsia="fr-FR"/>
              </w:rPr>
              <w:t>Observatii: .</w:t>
            </w: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iCs/>
                <w:sz w:val="24"/>
                <w:szCs w:val="24"/>
                <w:u w:val="single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iCs/>
                <w:sz w:val="24"/>
                <w:szCs w:val="24"/>
                <w:lang w:eastAsia="fr-FR"/>
              </w:rPr>
      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      </w:r>
            <w:r w:rsidR="00552645" w:rsidRPr="003B5DE3">
              <w:rPr>
                <w:rFonts w:ascii="Times New Roman" w:hAnsi="Times New Roman" w:cs="Times New Roman"/>
                <w:bCs/>
                <w:iCs/>
                <w:sz w:val="24"/>
                <w:szCs w:val="24"/>
                <w:lang w:eastAsia="fr-FR"/>
              </w:rPr>
      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      </w:r>
            <w:r w:rsidR="00552645" w:rsidRPr="003B5DE3">
              <w:rPr>
                <w:rFonts w:ascii="Times New Roman" w:hAnsi="Times New Roman" w:cs="Times New Roman"/>
                <w:bCs/>
                <w:iCs/>
                <w:sz w:val="24"/>
                <w:szCs w:val="24"/>
                <w:lang w:eastAsia="fr-FR"/>
              </w:rPr>
              <w:lastRenderedPageBreak/>
      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      </w:r>
          </w:p>
        </w:tc>
      </w:tr>
      <w:tr w:rsidR="00E63493" w:rsidRPr="003B5DE3" w:rsidTr="00E63493">
        <w:tc>
          <w:tcPr>
            <w:tcW w:w="5000" w:type="pct"/>
            <w:tcBorders>
              <w:left w:val="nil"/>
              <w:bottom w:val="nil"/>
              <w:right w:val="nil"/>
            </w:tcBorders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iCs/>
                <w:sz w:val="24"/>
                <w:szCs w:val="24"/>
                <w:u w:val="single"/>
                <w:lang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iCs/>
                <w:u w:val="single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Cs/>
                <w:u w:val="single"/>
                <w:lang w:eastAsia="fr-FR"/>
              </w:rPr>
              <w:t>Dacă toate criteriile de eligibilitate aplicate proiectului au fost îndeplinite, proiectul este eligibil.</w:t>
            </w: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iCs/>
                <w:sz w:val="24"/>
                <w:szCs w:val="24"/>
                <w:u w:val="single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Cs/>
                <w:u w:val="single"/>
                <w:lang w:eastAsia="fr-FR"/>
              </w:rPr>
              <w:t>În cazul proiectelor neeligibile se va completa rubrica Observaţii cu motivele de neeligibilitate ale  proiectului.</w:t>
            </w:r>
          </w:p>
        </w:tc>
      </w:tr>
    </w:tbl>
    <w:p w:rsidR="00E63493" w:rsidRPr="003B5DE3" w:rsidRDefault="00E63493" w:rsidP="00E63493">
      <w:pPr>
        <w:widowControl w:val="0"/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kern w:val="32"/>
          <w:sz w:val="24"/>
          <w:szCs w:val="24"/>
        </w:rPr>
      </w:pPr>
    </w:p>
    <w:p w:rsidR="00E63493" w:rsidRPr="003B5DE3" w:rsidRDefault="00E63493" w:rsidP="00E63493">
      <w:pPr>
        <w:widowControl w:val="0"/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kern w:val="32"/>
          <w:sz w:val="24"/>
          <w:szCs w:val="24"/>
        </w:rPr>
      </w:pPr>
      <w:r w:rsidRPr="003B5DE3">
        <w:rPr>
          <w:rFonts w:ascii="Times New Roman" w:hAnsi="Times New Roman" w:cs="Times New Roman"/>
          <w:b/>
          <w:bCs/>
          <w:kern w:val="32"/>
          <w:sz w:val="24"/>
          <w:szCs w:val="24"/>
        </w:rPr>
        <w:t>DECIZIA REFERITOARE LA ELIGIBILITATEA PROIECTULUI</w:t>
      </w:r>
    </w:p>
    <w:p w:rsidR="00E63493" w:rsidRPr="003B5DE3" w:rsidRDefault="00E63493" w:rsidP="00E63493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kern w:val="32"/>
          <w:sz w:val="24"/>
          <w:szCs w:val="24"/>
        </w:rPr>
      </w:pPr>
      <w:r w:rsidRPr="003B5DE3">
        <w:rPr>
          <w:rFonts w:ascii="Times New Roman" w:hAnsi="Times New Roman" w:cs="Times New Roman"/>
          <w:b/>
          <w:bCs/>
          <w:kern w:val="32"/>
          <w:sz w:val="24"/>
          <w:szCs w:val="24"/>
        </w:rPr>
        <w:t>PROIECTUL ESTE:</w:t>
      </w:r>
    </w:p>
    <w:p w:rsidR="00E63493" w:rsidRPr="003B5DE3" w:rsidRDefault="00E63493" w:rsidP="00E63493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kern w:val="32"/>
          <w:sz w:val="24"/>
          <w:szCs w:val="24"/>
        </w:rPr>
      </w:pPr>
      <w:r w:rsidRPr="003B5DE3">
        <w:rPr>
          <w:rFonts w:ascii="Times New Roman" w:hAnsi="Times New Roman" w:cs="Times New Roman"/>
          <w:b/>
          <w:bCs/>
          <w:kern w:val="32"/>
          <w:sz w:val="24"/>
          <w:szCs w:val="24"/>
        </w:rPr>
        <w:t>ELIGIBIL</w:t>
      </w:r>
    </w:p>
    <w:p w:rsidR="00E63493" w:rsidRPr="003B5DE3" w:rsidRDefault="00E63493" w:rsidP="00E63493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kern w:val="32"/>
          <w:sz w:val="24"/>
          <w:szCs w:val="24"/>
        </w:rPr>
      </w:pPr>
      <w:r w:rsidRPr="003B5DE3">
        <w:rPr>
          <w:rFonts w:ascii="Times New Roman" w:hAnsi="Times New Roman" w:cs="Times New Roman"/>
          <w:b/>
          <w:bCs/>
          <w:kern w:val="32"/>
          <w:sz w:val="24"/>
          <w:szCs w:val="24"/>
        </w:rPr>
        <w:t>NEELIGIBIL</w:t>
      </w:r>
    </w:p>
    <w:p w:rsidR="00E63493" w:rsidRPr="003B5DE3" w:rsidRDefault="00E63493" w:rsidP="00E63493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kern w:val="32"/>
          <w:sz w:val="24"/>
          <w:szCs w:val="24"/>
        </w:rPr>
      </w:pPr>
    </w:p>
    <w:p w:rsidR="00E63493" w:rsidRPr="003B5DE3" w:rsidRDefault="00E63493" w:rsidP="00E6349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hAnsi="Times New Roman" w:cs="Times New Roman"/>
          <w:bCs/>
          <w:i/>
          <w:iCs/>
          <w:lang w:eastAsia="fr-FR"/>
        </w:rPr>
      </w:pPr>
      <w:r w:rsidRPr="003B5DE3">
        <w:rPr>
          <w:rFonts w:ascii="Times New Roman" w:hAnsi="Times New Roman" w:cs="Times New Roman"/>
          <w:bCs/>
          <w:i/>
          <w:iCs/>
          <w:lang w:eastAsia="fr-FR"/>
        </w:rPr>
        <w:t>Dacă toate criteriile de eligibilitate aplicate proiectului au fost îndeplinite, proiectul este eligibil.</w:t>
      </w:r>
    </w:p>
    <w:p w:rsidR="00E63493" w:rsidRPr="003B5DE3" w:rsidRDefault="00E63493" w:rsidP="00E6349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hAnsi="Times New Roman" w:cs="Times New Roman"/>
          <w:bCs/>
          <w:i/>
          <w:iCs/>
          <w:lang w:eastAsia="fr-FR"/>
        </w:rPr>
      </w:pPr>
      <w:r w:rsidRPr="003B5DE3">
        <w:rPr>
          <w:rFonts w:ascii="Times New Roman" w:hAnsi="Times New Roman" w:cs="Times New Roman"/>
          <w:bCs/>
          <w:i/>
          <w:iCs/>
          <w:lang w:eastAsia="fr-FR"/>
        </w:rPr>
        <w:t>În cazul proiectelor neeligibile se va completa rubrica Observaţii cu toate motivele de neeligibilitate ale  proiectului.</w:t>
      </w:r>
    </w:p>
    <w:p w:rsidR="00E63493" w:rsidRPr="003B5DE3" w:rsidRDefault="00E63493" w:rsidP="00E6349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Calibri" w:hAnsi="Times New Roman" w:cs="Times New Roman"/>
          <w:bCs/>
          <w:i/>
          <w:iCs/>
          <w:lang w:eastAsia="fr-FR"/>
        </w:rPr>
      </w:pPr>
      <w:r w:rsidRPr="003B5DE3">
        <w:rPr>
          <w:rFonts w:ascii="Times New Roman" w:eastAsia="Calibri" w:hAnsi="Times New Roman" w:cs="Times New Roman"/>
          <w:i/>
        </w:rPr>
        <w:t>Expertul care întocmește Fișa de verificare îşi concretizează verificarea prin înscrierea unei bife („√”) în căsuțele/câmpurile respective. Persoana care verifică munca expertului certifică acest lucru prin înscrierea unei linii oblice („</w:t>
      </w:r>
      <w:r w:rsidRPr="003B5DE3">
        <w:rPr>
          <w:rFonts w:ascii="Times New Roman" w:eastAsia="PMingLiU" w:hAnsi="Times New Roman" w:cs="Times New Roman"/>
          <w:i/>
        </w:rPr>
        <w:t>\”</w:t>
      </w:r>
      <w:r w:rsidRPr="003B5DE3">
        <w:rPr>
          <w:rFonts w:ascii="Times New Roman" w:eastAsia="Calibri" w:hAnsi="Times New Roman" w:cs="Times New Roman"/>
          <w:i/>
        </w:rPr>
        <w:t>) de la stânga sus spre dreapta jos, suprapusă peste bifa expertului.</w:t>
      </w:r>
    </w:p>
    <w:p w:rsidR="00E63493" w:rsidRPr="003B5DE3" w:rsidRDefault="00E63493" w:rsidP="00E6349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95"/>
        <w:gridCol w:w="4777"/>
      </w:tblGrid>
      <w:tr w:rsidR="00E63493" w:rsidRPr="003B5DE3" w:rsidTr="00E63493">
        <w:tc>
          <w:tcPr>
            <w:tcW w:w="4823" w:type="dxa"/>
          </w:tcPr>
          <w:p w:rsidR="0010057E" w:rsidRPr="003B5DE3" w:rsidRDefault="00552645" w:rsidP="00E63493">
            <w:pPr>
              <w:overflowPunct w:val="0"/>
              <w:autoSpaceDE w:val="0"/>
              <w:autoSpaceDN w:val="0"/>
              <w:adjustRightInd w:val="0"/>
              <w:spacing w:before="240"/>
              <w:textAlignment w:val="baseline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fr-FR"/>
              </w:rPr>
              <w:t>Întocmit: Expert 1</w:t>
            </w:r>
          </w:p>
          <w:p w:rsidR="00552645" w:rsidRPr="003B5DE3" w:rsidRDefault="00552645" w:rsidP="00E63493">
            <w:pPr>
              <w:overflowPunct w:val="0"/>
              <w:autoSpaceDE w:val="0"/>
              <w:autoSpaceDN w:val="0"/>
              <w:adjustRightInd w:val="0"/>
              <w:spacing w:before="240"/>
              <w:textAlignment w:val="baseline"/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>GAL Asociația Microregională Țara Făgetului</w:t>
            </w: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before="240"/>
              <w:textAlignment w:val="baseline"/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>Nume/Prenume ……………………..................</w:t>
            </w: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before="240"/>
              <w:textAlignment w:val="baseline"/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>Semnătura..........................................................</w:t>
            </w: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before="240"/>
              <w:textAlignment w:val="baseline"/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>Data…….......................................</w:t>
            </w:r>
          </w:p>
        </w:tc>
        <w:tc>
          <w:tcPr>
            <w:tcW w:w="4824" w:type="dxa"/>
          </w:tcPr>
          <w:p w:rsidR="0010057E" w:rsidRPr="003B5DE3" w:rsidRDefault="00552645" w:rsidP="00E63493">
            <w:pPr>
              <w:overflowPunct w:val="0"/>
              <w:autoSpaceDE w:val="0"/>
              <w:autoSpaceDN w:val="0"/>
              <w:adjustRightInd w:val="0"/>
              <w:spacing w:before="240"/>
              <w:textAlignment w:val="baseline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fr-FR"/>
              </w:rPr>
              <w:t>Verificat: Expert 2</w:t>
            </w:r>
          </w:p>
          <w:p w:rsidR="00552645" w:rsidRPr="003B5DE3" w:rsidRDefault="00552645" w:rsidP="00E63493">
            <w:pPr>
              <w:overflowPunct w:val="0"/>
              <w:autoSpaceDE w:val="0"/>
              <w:autoSpaceDN w:val="0"/>
              <w:adjustRightInd w:val="0"/>
              <w:spacing w:before="240"/>
              <w:textAlignment w:val="baseline"/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>GAL Asociația Microregională Țara Făgetului</w:t>
            </w: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before="240"/>
              <w:textAlignment w:val="baseline"/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>Nume/Prenume ………………………………......</w:t>
            </w: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before="240"/>
              <w:textAlignment w:val="baseline"/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>Semnătura.........................................................</w:t>
            </w: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before="240"/>
              <w:textAlignment w:val="baseline"/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>Data…….......................................</w:t>
            </w:r>
          </w:p>
        </w:tc>
      </w:tr>
    </w:tbl>
    <w:p w:rsidR="00E63493" w:rsidRPr="003B5DE3" w:rsidRDefault="00E63493" w:rsidP="00E63493">
      <w:pPr>
        <w:tabs>
          <w:tab w:val="left" w:pos="1206"/>
        </w:tabs>
        <w:spacing w:after="0" w:line="240" w:lineRule="auto"/>
        <w:jc w:val="both"/>
        <w:rPr>
          <w:rFonts w:ascii="Times New Roman" w:hAnsi="Times New Roman" w:cs="Times New Roman"/>
          <w:b/>
          <w:bCs/>
          <w:i/>
          <w:sz w:val="24"/>
          <w:szCs w:val="24"/>
          <w:u w:val="single"/>
          <w:lang w:eastAsia="fr-FR"/>
        </w:rPr>
      </w:pPr>
    </w:p>
    <w:p w:rsidR="005D5F37" w:rsidRPr="003B5DE3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5D5F37" w:rsidRPr="003B5DE3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i/>
          <w:sz w:val="24"/>
          <w:szCs w:val="24"/>
        </w:rPr>
      </w:pPr>
      <w:r w:rsidRPr="003B5DE3">
        <w:rPr>
          <w:rFonts w:ascii="Times New Roman" w:hAnsi="Times New Roman" w:cs="Times New Roman"/>
          <w:bCs/>
          <w:i/>
          <w:sz w:val="24"/>
          <w:szCs w:val="24"/>
        </w:rPr>
        <w:t xml:space="preserve"> </w:t>
      </w:r>
    </w:p>
    <w:p w:rsidR="005D5F37" w:rsidRPr="003B5DE3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p w:rsidR="005D5F37" w:rsidRPr="003B5DE3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p w:rsidR="005D5F37" w:rsidRPr="003B5DE3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p w:rsidR="005D5F37" w:rsidRPr="003B5DE3" w:rsidRDefault="00B2064D" w:rsidP="00B2064D">
      <w:pPr>
        <w:tabs>
          <w:tab w:val="left" w:pos="5985"/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i/>
          <w:sz w:val="24"/>
          <w:szCs w:val="24"/>
        </w:rPr>
      </w:pPr>
      <w:r w:rsidRPr="003B5DE3">
        <w:rPr>
          <w:rFonts w:ascii="Times New Roman" w:hAnsi="Times New Roman" w:cs="Times New Roman"/>
          <w:bCs/>
          <w:i/>
          <w:sz w:val="24"/>
          <w:szCs w:val="24"/>
        </w:rPr>
        <w:t xml:space="preserve">                      </w:t>
      </w:r>
    </w:p>
    <w:p w:rsidR="00CF2BBE" w:rsidRPr="003B5DE3" w:rsidRDefault="00CF2BBE" w:rsidP="00743994">
      <w:pPr>
        <w:tabs>
          <w:tab w:val="center" w:pos="4678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  <w:lang w:val="en-US"/>
        </w:rPr>
      </w:pPr>
    </w:p>
    <w:sectPr w:rsidR="00CF2BBE" w:rsidRPr="003B5DE3" w:rsidSect="00C62DDA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7" w:h="16840" w:code="9"/>
      <w:pgMar w:top="1109" w:right="1275" w:bottom="1276" w:left="1276" w:header="568" w:footer="232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11458" w:rsidRDefault="00311458" w:rsidP="00E02DD0">
      <w:pPr>
        <w:spacing w:after="0" w:line="240" w:lineRule="auto"/>
      </w:pPr>
      <w:r>
        <w:separator/>
      </w:r>
    </w:p>
  </w:endnote>
  <w:endnote w:type="continuationSeparator" w:id="0">
    <w:p w:rsidR="00311458" w:rsidRDefault="00311458" w:rsidP="00E02DD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rebuchet MS">
    <w:panose1 w:val="020B0603020202020204"/>
    <w:charset w:val="EE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rebuchetMS">
    <w:altName w:val="Arial"/>
    <w:charset w:val="00"/>
    <w:family w:val="swiss"/>
    <w:pitch w:val="default"/>
    <w:sig w:usb0="00000000" w:usb1="00000000" w:usb2="00000000" w:usb3="00000000" w:csb0="00000003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0D1E" w:rsidRDefault="00860D1E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0D1E" w:rsidRPr="00473136" w:rsidRDefault="00860D1E" w:rsidP="00473136">
    <w:pPr>
      <w:pStyle w:val="Footer"/>
      <w:rPr>
        <w:rFonts w:ascii="Trebuchet MS" w:hAnsi="Trebuchet MS"/>
        <w:b/>
        <w:sz w:val="18"/>
        <w:szCs w:val="18"/>
      </w:rPr>
    </w:pPr>
    <w:r>
      <w:t xml:space="preserve">  </w:t>
    </w:r>
    <w:r w:rsidRPr="00582777">
      <w:rPr>
        <w:rFonts w:ascii="Trebuchet MS" w:hAnsi="Trebuchet MS"/>
        <w:b/>
        <w:sz w:val="18"/>
        <w:szCs w:val="18"/>
      </w:rPr>
      <w:t>Asociația Microregională Țara Făgetului</w:t>
    </w:r>
  </w:p>
  <w:p w:rsidR="00860D1E" w:rsidRDefault="00860D1E" w:rsidP="00473136">
    <w:pPr>
      <w:spacing w:after="0" w:line="240" w:lineRule="auto"/>
      <w:rPr>
        <w:rFonts w:ascii="Cambria" w:hAnsi="Cambria"/>
        <w:sz w:val="14"/>
        <w:szCs w:val="14"/>
        <w:lang w:val="en-US"/>
      </w:rPr>
    </w:pPr>
    <w:r>
      <w:rPr>
        <w:noProof/>
        <w:lang w:eastAsia="ro-RO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762244E" wp14:editId="4B17A285">
              <wp:simplePos x="0" y="0"/>
              <wp:positionH relativeFrom="column">
                <wp:posOffset>-1601</wp:posOffset>
              </wp:positionH>
              <wp:positionV relativeFrom="paragraph">
                <wp:posOffset>34593</wp:posOffset>
              </wp:positionV>
              <wp:extent cx="6436554" cy="0"/>
              <wp:effectExtent l="0" t="0" r="21590" b="19050"/>
              <wp:wrapNone/>
              <wp:docPr id="9" name="Straight Connector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436554" cy="0"/>
                      </a:xfrm>
                      <a:prstGeom prst="line">
                        <a:avLst/>
                      </a:prstGeom>
                      <a:ln w="19050">
                        <a:solidFill>
                          <a:srgbClr val="008080"/>
                        </a:solidFill>
                        <a:prstDash val="solid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id="Straight Connector 9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.15pt,2.7pt" to="506.65pt,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" strokecolor="teal" strokeweight="1.5pt"/>
          </w:pict>
        </mc:Fallback>
      </mc:AlternateContent>
    </w:r>
    <w:r>
      <w:rPr>
        <w:rFonts w:ascii="Cambria" w:hAnsi="Cambria"/>
        <w:sz w:val="14"/>
        <w:szCs w:val="14"/>
        <w:lang w:val="en-US"/>
      </w:rPr>
      <w:t xml:space="preserve">       </w:t>
    </w:r>
  </w:p>
  <w:p w:rsidR="00860D1E" w:rsidRPr="00591685" w:rsidRDefault="00860D1E" w:rsidP="00473136">
    <w:pPr>
      <w:spacing w:after="0" w:line="240" w:lineRule="auto"/>
      <w:rPr>
        <w:rFonts w:ascii="Trebuchet MS" w:hAnsi="Trebuchet MS"/>
        <w:sz w:val="12"/>
        <w:szCs w:val="12"/>
        <w:lang w:val="en-US"/>
      </w:rPr>
    </w:pPr>
    <w:r w:rsidRPr="00591685">
      <w:rPr>
        <w:rFonts w:ascii="Trebuchet MS" w:hAnsi="Trebuchet MS"/>
        <w:sz w:val="12"/>
        <w:szCs w:val="12"/>
        <w:lang w:val="en-US"/>
      </w:rPr>
      <w:t xml:space="preserve">   CIF: 29029692, Loc. </w:t>
    </w:r>
    <w:proofErr w:type="spellStart"/>
    <w:r w:rsidRPr="00591685">
      <w:rPr>
        <w:rFonts w:ascii="Trebuchet MS" w:hAnsi="Trebuchet MS"/>
        <w:sz w:val="12"/>
        <w:szCs w:val="12"/>
        <w:lang w:val="en-US"/>
      </w:rPr>
      <w:t>Dumbrava</w:t>
    </w:r>
    <w:proofErr w:type="spellEnd"/>
    <w:r w:rsidRPr="00591685">
      <w:rPr>
        <w:rFonts w:ascii="Trebuchet MS" w:hAnsi="Trebuchet MS"/>
        <w:sz w:val="12"/>
        <w:szCs w:val="12"/>
        <w:lang w:val="en-US"/>
      </w:rPr>
      <w:t xml:space="preserve">, Nr.157, Jud. </w:t>
    </w:r>
    <w:proofErr w:type="spellStart"/>
    <w:r w:rsidRPr="00591685">
      <w:rPr>
        <w:rFonts w:ascii="Trebuchet MS" w:hAnsi="Trebuchet MS"/>
        <w:sz w:val="12"/>
        <w:szCs w:val="12"/>
        <w:lang w:val="en-US"/>
      </w:rPr>
      <w:t>Timiș</w:t>
    </w:r>
    <w:proofErr w:type="spellEnd"/>
  </w:p>
  <w:p w:rsidR="00860D1E" w:rsidRPr="00591685" w:rsidRDefault="00860D1E" w:rsidP="00473136">
    <w:pPr>
      <w:spacing w:after="0" w:line="240" w:lineRule="auto"/>
      <w:rPr>
        <w:rFonts w:ascii="Trebuchet MS" w:hAnsi="Trebuchet MS"/>
        <w:sz w:val="12"/>
        <w:szCs w:val="12"/>
        <w:lang w:val="en-US"/>
      </w:rPr>
    </w:pPr>
    <w:r w:rsidRPr="00591685">
      <w:rPr>
        <w:rFonts w:ascii="Trebuchet MS" w:hAnsi="Trebuchet MS"/>
        <w:noProof/>
        <w:sz w:val="12"/>
        <w:szCs w:val="12"/>
        <w:lang w:eastAsia="ro-RO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64C2AE84" wp14:editId="1BADF4DE">
              <wp:simplePos x="0" y="0"/>
              <wp:positionH relativeFrom="column">
                <wp:posOffset>-203200</wp:posOffset>
              </wp:positionH>
              <wp:positionV relativeFrom="paragraph">
                <wp:posOffset>12921</wp:posOffset>
              </wp:positionV>
              <wp:extent cx="392430" cy="326003"/>
              <wp:effectExtent l="0" t="0" r="6985" b="0"/>
              <wp:wrapNone/>
              <wp:docPr id="10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2430" cy="326003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60D1E" w:rsidRDefault="00860D1E" w:rsidP="00473136">
                          <w:pPr>
                            <w:jc w:val="right"/>
                          </w:pPr>
                          <w:r>
                            <w:rPr>
                              <w:noProof/>
                              <w:sz w:val="20"/>
                              <w:szCs w:val="20"/>
                              <w:lang w:eastAsia="ro-RO"/>
                            </w:rPr>
                            <w:drawing>
                              <wp:inline distT="0" distB="0" distL="0" distR="0" wp14:anchorId="641E149D" wp14:editId="7109C923">
                                <wp:extent cx="207010" cy="111125"/>
                                <wp:effectExtent l="0" t="0" r="2540" b="3175"/>
                                <wp:docPr id="18" name="Picture 18" descr="e-mail_icon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 descr="e-mail_icon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207010" cy="11112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0" o:spid="_x0000_s1026" type="#_x0000_t202" style="position:absolute;margin-left:-16pt;margin-top:1pt;width:30.9pt;height:25.65pt;z-index:-25165516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" stroked="f">
              <v:textbox>
                <w:txbxContent>
                  <w:p w:rsidR="00907F58" w:rsidRDefault="00907F58" w:rsidP="00473136">
                    <w:pPr>
                      <w:jc w:val="right"/>
                    </w:pPr>
                    <w:r>
                      <w:rPr>
                        <w:noProof/>
                        <w:sz w:val="20"/>
                        <w:szCs w:val="20"/>
                        <w:lang w:val="en-US"/>
                      </w:rPr>
                      <w:drawing>
                        <wp:inline distT="0" distB="0" distL="0" distR="0" wp14:anchorId="641E149D" wp14:editId="7109C923">
                          <wp:extent cx="207010" cy="111125"/>
                          <wp:effectExtent l="0" t="0" r="2540" b="3175"/>
                          <wp:docPr id="18" name="Picture 18" descr="e-mail_icon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 descr="e-mail_icon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07010" cy="1111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Pr="00591685">
      <w:rPr>
        <w:rFonts w:ascii="Trebuchet MS" w:hAnsi="Trebuchet MS"/>
        <w:sz w:val="12"/>
        <w:szCs w:val="12"/>
        <w:lang w:val="en-US"/>
      </w:rPr>
      <w:t xml:space="preserve">   Tel/</w:t>
    </w:r>
    <w:proofErr w:type="gramStart"/>
    <w:r w:rsidRPr="00591685">
      <w:rPr>
        <w:rFonts w:ascii="Trebuchet MS" w:hAnsi="Trebuchet MS"/>
        <w:sz w:val="12"/>
        <w:szCs w:val="12"/>
        <w:lang w:val="en-US"/>
      </w:rPr>
      <w:t>fax  0256</w:t>
    </w:r>
    <w:proofErr w:type="gramEnd"/>
    <w:r w:rsidRPr="00591685">
      <w:rPr>
        <w:rFonts w:ascii="Trebuchet MS" w:hAnsi="Trebuchet MS"/>
        <w:sz w:val="12"/>
        <w:szCs w:val="12"/>
        <w:lang w:val="en-US"/>
      </w:rPr>
      <w:t xml:space="preserve"> 325 721</w:t>
    </w:r>
  </w:p>
  <w:p w:rsidR="00860D1E" w:rsidRPr="00591685" w:rsidRDefault="00860D1E" w:rsidP="00473136">
    <w:pPr>
      <w:spacing w:after="0" w:line="240" w:lineRule="auto"/>
      <w:rPr>
        <w:rFonts w:ascii="Trebuchet MS" w:hAnsi="Trebuchet MS"/>
        <w:color w:val="003896"/>
        <w:sz w:val="12"/>
        <w:szCs w:val="12"/>
      </w:rPr>
    </w:pPr>
    <w:r>
      <w:rPr>
        <w:rFonts w:ascii="Trebuchet MS" w:hAnsi="Trebuchet MS"/>
        <w:sz w:val="12"/>
        <w:szCs w:val="12"/>
        <w:lang w:val="en-US"/>
      </w:rPr>
      <w:t xml:space="preserve">     </w:t>
    </w:r>
    <w:r w:rsidRPr="00591685">
      <w:rPr>
        <w:rFonts w:ascii="Trebuchet MS" w:hAnsi="Trebuchet MS"/>
        <w:sz w:val="12"/>
        <w:szCs w:val="12"/>
        <w:lang w:val="en-US"/>
      </w:rPr>
      <w:t xml:space="preserve"> </w:t>
    </w:r>
    <w:hyperlink r:id="rId3" w:history="1">
      <w:r w:rsidRPr="00591685">
        <w:rPr>
          <w:rStyle w:val="Hyperlink"/>
          <w:rFonts w:ascii="Trebuchet MS" w:hAnsi="Trebuchet MS"/>
          <w:sz w:val="12"/>
          <w:szCs w:val="12"/>
          <w:lang w:val="it-IT"/>
        </w:rPr>
        <w:t>galtarafagetului@tarafagetului.ro</w:t>
      </w:r>
    </w:hyperlink>
    <w:r w:rsidRPr="00591685">
      <w:rPr>
        <w:rFonts w:ascii="Trebuchet MS" w:hAnsi="Trebuchet MS"/>
        <w:sz w:val="12"/>
        <w:szCs w:val="12"/>
        <w:lang w:val="en-US"/>
      </w:rPr>
      <w:t xml:space="preserve"> </w:t>
    </w:r>
    <w:r w:rsidRPr="00591685">
      <w:rPr>
        <w:rFonts w:ascii="Trebuchet MS" w:hAnsi="Trebuchet MS"/>
        <w:color w:val="003896"/>
        <w:sz w:val="12"/>
        <w:szCs w:val="12"/>
      </w:rPr>
      <w:t xml:space="preserve"> , leadertarafagetului@yahoo.com</w:t>
    </w:r>
  </w:p>
  <w:p w:rsidR="00860D1E" w:rsidRPr="00591685" w:rsidRDefault="00860D1E" w:rsidP="00473136">
    <w:pPr>
      <w:rPr>
        <w:rFonts w:ascii="Trebuchet MS" w:hAnsi="Trebuchet MS"/>
        <w:sz w:val="12"/>
        <w:szCs w:val="12"/>
      </w:rPr>
    </w:pPr>
    <w:r>
      <w:rPr>
        <w:rFonts w:ascii="Trebuchet MS" w:hAnsi="Trebuchet MS"/>
        <w:color w:val="003896"/>
        <w:sz w:val="12"/>
        <w:szCs w:val="12"/>
      </w:rPr>
      <w:t xml:space="preserve">     </w:t>
    </w:r>
    <w:r w:rsidRPr="00591685">
      <w:rPr>
        <w:rFonts w:ascii="Trebuchet MS" w:hAnsi="Trebuchet MS"/>
        <w:color w:val="003896"/>
        <w:sz w:val="12"/>
        <w:szCs w:val="12"/>
      </w:rPr>
      <w:t xml:space="preserve"> </w:t>
    </w:r>
    <w:hyperlink r:id="rId4" w:history="1">
      <w:r w:rsidRPr="00591685">
        <w:rPr>
          <w:rStyle w:val="Hyperlink"/>
          <w:rFonts w:ascii="Trebuchet MS" w:hAnsi="Trebuchet MS"/>
          <w:sz w:val="12"/>
          <w:szCs w:val="12"/>
        </w:rPr>
        <w:t>www.tarafagetului.ro</w:t>
      </w:r>
    </w:hyperlink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0D1E" w:rsidRDefault="00860D1E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11458" w:rsidRDefault="00311458" w:rsidP="00E02DD0">
      <w:pPr>
        <w:spacing w:after="0" w:line="240" w:lineRule="auto"/>
      </w:pPr>
      <w:r>
        <w:separator/>
      </w:r>
    </w:p>
  </w:footnote>
  <w:footnote w:type="continuationSeparator" w:id="0">
    <w:p w:rsidR="00311458" w:rsidRDefault="00311458" w:rsidP="00E02DD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0D1E" w:rsidRDefault="00860D1E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0D1E" w:rsidRDefault="00860D1E">
    <w:pPr>
      <w:pStyle w:val="Header"/>
      <w:rPr>
        <w:lang w:val="en-US"/>
      </w:rPr>
    </w:pPr>
    <w:r>
      <w:rPr>
        <w:noProof/>
        <w:lang w:eastAsia="ro-RO"/>
      </w:rPr>
      <w:drawing>
        <wp:inline distT="0" distB="0" distL="0" distR="0" wp14:anchorId="34BD4B48" wp14:editId="5CFDCB51">
          <wp:extent cx="866692" cy="741014"/>
          <wp:effectExtent l="0" t="0" r="0" b="2540"/>
          <wp:docPr id="11" name="Picture 11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72701" cy="74615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val="en-US"/>
      </w:rPr>
      <w:t xml:space="preserve">          </w:t>
    </w:r>
    <w:r>
      <w:rPr>
        <w:noProof/>
        <w:lang w:eastAsia="ro-RO"/>
      </w:rPr>
      <w:drawing>
        <wp:inline distT="0" distB="0" distL="0" distR="0" wp14:anchorId="0F6DCB2E" wp14:editId="021854A5">
          <wp:extent cx="787146" cy="779228"/>
          <wp:effectExtent l="0" t="0" r="0" b="1905"/>
          <wp:docPr id="12" name="Picture 12" descr="C:\Users\Utilizator\Desktop\10408927_879078182136161_1923124013574466551_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Utilizator\Desktop\10408927_879078182136161_1923124013574466551_n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2903" cy="78492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val="en-US"/>
      </w:rPr>
      <w:t xml:space="preserve">          </w:t>
    </w:r>
    <w:r>
      <w:rPr>
        <w:noProof/>
        <w:lang w:eastAsia="ro-RO"/>
      </w:rPr>
      <w:drawing>
        <wp:inline distT="0" distB="0" distL="0" distR="0" wp14:anchorId="7A73E281" wp14:editId="4AC56148">
          <wp:extent cx="731520" cy="732724"/>
          <wp:effectExtent l="0" t="0" r="0" b="0"/>
          <wp:docPr id="13" name="Picture 13" descr="C:\Users\Utilizator\Desktop\Sigla_LEAD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Utilizator\Desktop\Sigla_LEADER.jp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31482" cy="73268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val="en-US"/>
      </w:rPr>
      <w:t xml:space="preserve">           </w:t>
    </w:r>
    <w:r>
      <w:rPr>
        <w:noProof/>
        <w:lang w:eastAsia="ro-RO"/>
      </w:rPr>
      <w:drawing>
        <wp:inline distT="0" distB="0" distL="0" distR="0" wp14:anchorId="1131DFA6" wp14:editId="415DAAA3">
          <wp:extent cx="1033669" cy="682093"/>
          <wp:effectExtent l="0" t="0" r="0" b="3810"/>
          <wp:docPr id="14" name="Picture 14" descr="C:\Users\Utilizator\Desktop\SiglÄƒ_AFI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Utilizator\Desktop\SiglÄƒ_AFIR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33954" cy="68228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val="en-US"/>
      </w:rPr>
      <w:t xml:space="preserve">          </w:t>
    </w:r>
    <w:r>
      <w:rPr>
        <w:noProof/>
        <w:lang w:eastAsia="ro-RO"/>
      </w:rPr>
      <w:drawing>
        <wp:inline distT="0" distB="0" distL="0" distR="0" wp14:anchorId="4168060F" wp14:editId="4EBD34EE">
          <wp:extent cx="1208598" cy="718724"/>
          <wp:effectExtent l="0" t="0" r="0" b="5715"/>
          <wp:docPr id="15" name="Picture 15" descr="C:\Users\Utilizator\Desktop\sigla Tara Fagetului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C:\Users\Utilizator\Desktop\sigla Tara Fagetului.jp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13473" cy="72162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860D1E" w:rsidRDefault="00860D1E">
    <w:pPr>
      <w:pStyle w:val="Header"/>
      <w:rPr>
        <w:lang w:val="en-US"/>
      </w:rPr>
    </w:pPr>
    <w:r>
      <w:rPr>
        <w:noProof/>
        <w:lang w:eastAsia="ro-RO"/>
      </w:rPr>
      <w:drawing>
        <wp:inline distT="0" distB="0" distL="0" distR="0" wp14:anchorId="4BA4733D" wp14:editId="7EE5D0C2">
          <wp:extent cx="6750685" cy="5771771"/>
          <wp:effectExtent l="0" t="0" r="0" b="635"/>
          <wp:docPr id="16" name="Picture 16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50685" cy="577177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860D1E" w:rsidRPr="00E02DD0" w:rsidRDefault="00860D1E">
    <w:pPr>
      <w:pStyle w:val="Header"/>
      <w:rPr>
        <w:lang w:val="en-US"/>
      </w:rPr>
    </w:pPr>
    <w:r>
      <w:rPr>
        <w:noProof/>
        <w:lang w:eastAsia="ro-RO"/>
      </w:rPr>
      <w:drawing>
        <wp:inline distT="0" distB="0" distL="0" distR="0" wp14:anchorId="5186AE5E" wp14:editId="36DC2AC9">
          <wp:extent cx="6750685" cy="5771771"/>
          <wp:effectExtent l="0" t="0" r="0" b="635"/>
          <wp:docPr id="17" name="Picture 17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50685" cy="577177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0D1E" w:rsidRDefault="00860D1E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310D51"/>
    <w:multiLevelType w:val="hybridMultilevel"/>
    <w:tmpl w:val="38A804E6"/>
    <w:lvl w:ilvl="0" w:tplc="2F6CA3AC">
      <w:start w:val="121"/>
      <w:numFmt w:val="bullet"/>
      <w:lvlText w:val="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8C35546"/>
    <w:multiLevelType w:val="hybridMultilevel"/>
    <w:tmpl w:val="5AF6282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BFE34B7"/>
    <w:multiLevelType w:val="multilevel"/>
    <w:tmpl w:val="0BFE34B7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D6B667E"/>
    <w:multiLevelType w:val="hybridMultilevel"/>
    <w:tmpl w:val="6E902DAA"/>
    <w:lvl w:ilvl="0" w:tplc="0418001B">
      <w:start w:val="1"/>
      <w:numFmt w:val="lowerRoman"/>
      <w:lvlText w:val="%1."/>
      <w:lvlJc w:val="right"/>
      <w:pPr>
        <w:ind w:left="720" w:hanging="360"/>
      </w:p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40F4133"/>
    <w:multiLevelType w:val="hybridMultilevel"/>
    <w:tmpl w:val="2A10F56C"/>
    <w:lvl w:ilvl="0" w:tplc="421A555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80019">
      <w:start w:val="1"/>
      <w:numFmt w:val="lowerLetter"/>
      <w:lvlText w:val="%2."/>
      <w:lvlJc w:val="left"/>
      <w:pPr>
        <w:ind w:left="1440" w:hanging="360"/>
      </w:pPr>
    </w:lvl>
    <w:lvl w:ilvl="2" w:tplc="0418001B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CB3256B"/>
    <w:multiLevelType w:val="hybridMultilevel"/>
    <w:tmpl w:val="5D6665F8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5B601BF"/>
    <w:multiLevelType w:val="hybridMultilevel"/>
    <w:tmpl w:val="3AC03E8A"/>
    <w:lvl w:ilvl="0" w:tplc="BC28B9BE">
      <w:start w:val="1"/>
      <w:numFmt w:val="decimal"/>
      <w:lvlText w:val="%1."/>
      <w:lvlJc w:val="left"/>
      <w:pPr>
        <w:ind w:left="720" w:hanging="360"/>
      </w:pPr>
      <w:rPr>
        <w:rFonts w:ascii="Trebuchet MS" w:eastAsia="Calibri" w:hAnsi="Trebuchet MS" w:cs="Times New Roman"/>
        <w:b/>
      </w:rPr>
    </w:lvl>
    <w:lvl w:ilvl="1" w:tplc="04180019">
      <w:start w:val="1"/>
      <w:numFmt w:val="lowerLetter"/>
      <w:lvlText w:val="%2."/>
      <w:lvlJc w:val="left"/>
      <w:pPr>
        <w:ind w:left="1440" w:hanging="360"/>
      </w:pPr>
    </w:lvl>
    <w:lvl w:ilvl="2" w:tplc="04180019">
      <w:start w:val="1"/>
      <w:numFmt w:val="lowerLetter"/>
      <w:lvlText w:val="%3."/>
      <w:lvlJc w:val="left"/>
      <w:pPr>
        <w:ind w:left="2160" w:hanging="180"/>
      </w:pPr>
      <w:rPr>
        <w:rFonts w:hint="default"/>
        <w:b/>
      </w:rPr>
    </w:lvl>
    <w:lvl w:ilvl="3" w:tplc="0418000F">
      <w:start w:val="1"/>
      <w:numFmt w:val="decimal"/>
      <w:lvlText w:val="%4."/>
      <w:lvlJc w:val="left"/>
      <w:pPr>
        <w:ind w:left="2880" w:hanging="360"/>
      </w:pPr>
    </w:lvl>
    <w:lvl w:ilvl="4" w:tplc="C1F8EF38">
      <w:start w:val="2"/>
      <w:numFmt w:val="lowerRoman"/>
      <w:lvlText w:val="%5."/>
      <w:lvlJc w:val="left"/>
      <w:pPr>
        <w:ind w:left="3960" w:hanging="720"/>
      </w:pPr>
      <w:rPr>
        <w:rFonts w:hint="default"/>
        <w:b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ABF14DD"/>
    <w:multiLevelType w:val="hybridMultilevel"/>
    <w:tmpl w:val="166A60A4"/>
    <w:lvl w:ilvl="0" w:tplc="0000127E">
      <w:start w:val="1"/>
      <w:numFmt w:val="bullet"/>
      <w:lvlText w:val="•"/>
      <w:lvlJc w:val="left"/>
      <w:pPr>
        <w:ind w:left="360" w:hanging="360"/>
      </w:pPr>
      <w:rPr>
        <w:rFonts w:hint="default"/>
      </w:rPr>
    </w:lvl>
    <w:lvl w:ilvl="1" w:tplc="040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2BD66E38"/>
    <w:multiLevelType w:val="hybridMultilevel"/>
    <w:tmpl w:val="43322276"/>
    <w:lvl w:ilvl="0" w:tplc="DEA2AB3C">
      <w:numFmt w:val="bullet"/>
      <w:lvlText w:val="-"/>
      <w:lvlJc w:val="left"/>
      <w:pPr>
        <w:ind w:left="360" w:hanging="360"/>
      </w:pPr>
      <w:rPr>
        <w:rFonts w:ascii="Cambria" w:eastAsia="Calibri" w:hAnsi="Cambria" w:cs="TrebuchetMS" w:hint="default"/>
      </w:rPr>
    </w:lvl>
    <w:lvl w:ilvl="1" w:tplc="0418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37284559"/>
    <w:multiLevelType w:val="hybridMultilevel"/>
    <w:tmpl w:val="3000FCC0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7FE578E"/>
    <w:multiLevelType w:val="hybridMultilevel"/>
    <w:tmpl w:val="383A7A72"/>
    <w:lvl w:ilvl="0" w:tplc="F37C6F32">
      <w:start w:val="1"/>
      <w:numFmt w:val="bullet"/>
      <w:lvlText w:val="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97A3912"/>
    <w:multiLevelType w:val="hybridMultilevel"/>
    <w:tmpl w:val="405A2A68"/>
    <w:lvl w:ilvl="0" w:tplc="421A5552"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18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>
    <w:nsid w:val="3A7131E1"/>
    <w:multiLevelType w:val="hybridMultilevel"/>
    <w:tmpl w:val="C00644B4"/>
    <w:lvl w:ilvl="0" w:tplc="25B88DEA">
      <w:start w:val="1"/>
      <w:numFmt w:val="decimal"/>
      <w:lvlText w:val="(%1)"/>
      <w:lvlJc w:val="left"/>
      <w:pPr>
        <w:ind w:left="1440" w:hanging="360"/>
      </w:pPr>
      <w:rPr>
        <w:rFonts w:hint="default"/>
        <w:b/>
        <w:i/>
      </w:rPr>
    </w:lvl>
    <w:lvl w:ilvl="1" w:tplc="0418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8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>
    <w:nsid w:val="3F9A2E27"/>
    <w:multiLevelType w:val="multilevel"/>
    <w:tmpl w:val="3F9A2E27"/>
    <w:lvl w:ilvl="0">
      <w:start w:val="1"/>
      <w:numFmt w:val="bullet"/>
      <w:lvlText w:val=""/>
      <w:lvlJc w:val="left"/>
      <w:pPr>
        <w:tabs>
          <w:tab w:val="num" w:pos="227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375"/>
        </w:tabs>
        <w:ind w:left="1375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095"/>
        </w:tabs>
        <w:ind w:left="2095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15"/>
        </w:tabs>
        <w:ind w:left="2815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535"/>
        </w:tabs>
        <w:ind w:left="3535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255"/>
        </w:tabs>
        <w:ind w:left="4255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975"/>
        </w:tabs>
        <w:ind w:left="4975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695"/>
        </w:tabs>
        <w:ind w:left="5695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15"/>
        </w:tabs>
        <w:ind w:left="6415" w:hanging="360"/>
      </w:pPr>
      <w:rPr>
        <w:rFonts w:ascii="Wingdings" w:hAnsi="Wingdings" w:hint="default"/>
      </w:rPr>
    </w:lvl>
  </w:abstractNum>
  <w:abstractNum w:abstractNumId="14">
    <w:nsid w:val="40EB4675"/>
    <w:multiLevelType w:val="hybridMultilevel"/>
    <w:tmpl w:val="6082E77A"/>
    <w:lvl w:ilvl="0" w:tplc="2F6CA3AC">
      <w:start w:val="121"/>
      <w:numFmt w:val="bullet"/>
      <w:lvlText w:val="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3850695"/>
    <w:multiLevelType w:val="hybridMultilevel"/>
    <w:tmpl w:val="25BA942C"/>
    <w:lvl w:ilvl="0" w:tplc="CAC4612A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4F22F06"/>
    <w:multiLevelType w:val="hybridMultilevel"/>
    <w:tmpl w:val="60B2FE1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6F26A20"/>
    <w:multiLevelType w:val="hybridMultilevel"/>
    <w:tmpl w:val="322AC108"/>
    <w:lvl w:ilvl="0" w:tplc="D51419C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78375C8"/>
    <w:multiLevelType w:val="hybridMultilevel"/>
    <w:tmpl w:val="0BDAFBF6"/>
    <w:lvl w:ilvl="0" w:tplc="A4D2B1FC">
      <w:start w:val="26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1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7D66FAB"/>
    <w:multiLevelType w:val="hybridMultilevel"/>
    <w:tmpl w:val="9C8C47E0"/>
    <w:lvl w:ilvl="0" w:tplc="2F6CA3AC">
      <w:start w:val="121"/>
      <w:numFmt w:val="bullet"/>
      <w:lvlText w:val="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96F046F"/>
    <w:multiLevelType w:val="singleLevel"/>
    <w:tmpl w:val="596F046F"/>
    <w:lvl w:ilvl="0">
      <w:start w:val="12"/>
      <w:numFmt w:val="decimal"/>
      <w:suff w:val="space"/>
      <w:lvlText w:val="%1."/>
      <w:lvlJc w:val="left"/>
    </w:lvl>
  </w:abstractNum>
  <w:abstractNum w:abstractNumId="21">
    <w:nsid w:val="5B324D52"/>
    <w:multiLevelType w:val="hybridMultilevel"/>
    <w:tmpl w:val="32542D9C"/>
    <w:lvl w:ilvl="0" w:tplc="3E90A1AE">
      <w:start w:val="1"/>
      <w:numFmt w:val="decimal"/>
      <w:lvlText w:val="%1."/>
      <w:lvlJc w:val="left"/>
      <w:pPr>
        <w:ind w:left="502" w:hanging="360"/>
      </w:pPr>
      <w:rPr>
        <w:rFonts w:hint="default"/>
        <w:i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F602DF8"/>
    <w:multiLevelType w:val="hybridMultilevel"/>
    <w:tmpl w:val="3B849DB2"/>
    <w:lvl w:ilvl="0" w:tplc="CBB6AC2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67A61A00"/>
    <w:multiLevelType w:val="hybridMultilevel"/>
    <w:tmpl w:val="458448C0"/>
    <w:lvl w:ilvl="0" w:tplc="2F6CA3AC">
      <w:start w:val="121"/>
      <w:numFmt w:val="bullet"/>
      <w:lvlText w:val=""/>
      <w:lvlJc w:val="left"/>
      <w:pPr>
        <w:ind w:left="360" w:hanging="360"/>
      </w:pPr>
      <w:rPr>
        <w:rFonts w:ascii="Wingdings" w:eastAsia="Times New Roman" w:hAnsi="Wingdings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>
    <w:nsid w:val="72230628"/>
    <w:multiLevelType w:val="hybridMultilevel"/>
    <w:tmpl w:val="72230628"/>
    <w:lvl w:ilvl="0" w:tplc="FFFFFFFF">
      <w:start w:val="1"/>
      <w:numFmt w:val="bullet"/>
      <w:lvlText w:val=""/>
      <w:lvlJc w:val="left"/>
      <w:pPr>
        <w:ind w:left="360" w:hanging="360"/>
      </w:pPr>
      <w:rPr>
        <w:rFonts w:ascii="Symbol" w:hAnsi="Symbol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 w:tplc="FFFFFFF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 w:tplc="FFFFFFFF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/>
      </w:rPr>
    </w:lvl>
    <w:lvl w:ilvl="5" w:tplc="FFFFFFFF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 w:tplc="FFFFFFF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 w:tplc="FFFFFFFF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/>
      </w:rPr>
    </w:lvl>
    <w:lvl w:ilvl="8" w:tplc="FFFFFFFF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25">
    <w:nsid w:val="7A0309BE"/>
    <w:multiLevelType w:val="hybridMultilevel"/>
    <w:tmpl w:val="F06E674A"/>
    <w:lvl w:ilvl="0" w:tplc="BC28B9BE">
      <w:start w:val="1"/>
      <w:numFmt w:val="decimal"/>
      <w:lvlText w:val="%1."/>
      <w:lvlJc w:val="left"/>
      <w:pPr>
        <w:ind w:left="720" w:hanging="360"/>
      </w:pPr>
      <w:rPr>
        <w:rFonts w:ascii="Trebuchet MS" w:eastAsia="Calibri" w:hAnsi="Trebuchet MS" w:cs="Times New Roman"/>
        <w:b/>
      </w:rPr>
    </w:lvl>
    <w:lvl w:ilvl="1" w:tplc="04180019">
      <w:start w:val="1"/>
      <w:numFmt w:val="lowerLetter"/>
      <w:lvlText w:val="%2."/>
      <w:lvlJc w:val="left"/>
      <w:pPr>
        <w:ind w:left="1440" w:hanging="360"/>
      </w:pPr>
    </w:lvl>
    <w:lvl w:ilvl="2" w:tplc="0418001B">
      <w:start w:val="1"/>
      <w:numFmt w:val="lowerRoman"/>
      <w:lvlText w:val="%3."/>
      <w:lvlJc w:val="right"/>
      <w:pPr>
        <w:ind w:left="2160" w:hanging="180"/>
      </w:pPr>
      <w:rPr>
        <w:rFonts w:hint="default"/>
        <w:b/>
      </w:rPr>
    </w:lvl>
    <w:lvl w:ilvl="3" w:tplc="0418000F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A6708DE"/>
    <w:multiLevelType w:val="hybridMultilevel"/>
    <w:tmpl w:val="3960A436"/>
    <w:lvl w:ilvl="0" w:tplc="6BC4D7CC">
      <w:start w:val="1"/>
      <w:numFmt w:val="decimal"/>
      <w:lvlText w:val="%1."/>
      <w:lvlJc w:val="left"/>
      <w:pPr>
        <w:ind w:left="644" w:hanging="360"/>
      </w:pPr>
      <w:rPr>
        <w:rFonts w:hint="default"/>
        <w:b/>
        <w:i w:val="0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9"/>
  </w:num>
  <w:num w:numId="3">
    <w:abstractNumId w:val="21"/>
  </w:num>
  <w:num w:numId="4">
    <w:abstractNumId w:val="8"/>
  </w:num>
  <w:num w:numId="5">
    <w:abstractNumId w:val="13"/>
  </w:num>
  <w:num w:numId="6">
    <w:abstractNumId w:val="20"/>
  </w:num>
  <w:num w:numId="7">
    <w:abstractNumId w:val="10"/>
  </w:num>
  <w:num w:numId="8">
    <w:abstractNumId w:val="26"/>
  </w:num>
  <w:num w:numId="9">
    <w:abstractNumId w:val="15"/>
  </w:num>
  <w:num w:numId="10">
    <w:abstractNumId w:val="4"/>
  </w:num>
  <w:num w:numId="11">
    <w:abstractNumId w:val="17"/>
  </w:num>
  <w:num w:numId="12">
    <w:abstractNumId w:val="11"/>
  </w:num>
  <w:num w:numId="13">
    <w:abstractNumId w:val="12"/>
  </w:num>
  <w:num w:numId="14">
    <w:abstractNumId w:val="6"/>
  </w:num>
  <w:num w:numId="15">
    <w:abstractNumId w:val="25"/>
  </w:num>
  <w:num w:numId="16">
    <w:abstractNumId w:val="3"/>
  </w:num>
  <w:num w:numId="17">
    <w:abstractNumId w:val="22"/>
  </w:num>
  <w:num w:numId="18">
    <w:abstractNumId w:val="18"/>
  </w:num>
  <w:num w:numId="19">
    <w:abstractNumId w:val="7"/>
  </w:num>
  <w:num w:numId="20">
    <w:abstractNumId w:val="23"/>
  </w:num>
  <w:num w:numId="21">
    <w:abstractNumId w:val="24"/>
  </w:num>
  <w:num w:numId="22">
    <w:abstractNumId w:val="5"/>
  </w:num>
  <w:num w:numId="23">
    <w:abstractNumId w:val="2"/>
  </w:num>
  <w:num w:numId="24">
    <w:abstractNumId w:val="14"/>
  </w:num>
  <w:num w:numId="25">
    <w:abstractNumId w:val="16"/>
  </w:num>
  <w:num w:numId="26">
    <w:abstractNumId w:val="0"/>
  </w:num>
  <w:num w:numId="27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F5B4D"/>
    <w:rsid w:val="00011A41"/>
    <w:rsid w:val="000255B5"/>
    <w:rsid w:val="00032827"/>
    <w:rsid w:val="000354FC"/>
    <w:rsid w:val="000457C9"/>
    <w:rsid w:val="0007453E"/>
    <w:rsid w:val="000B6184"/>
    <w:rsid w:val="000C713E"/>
    <w:rsid w:val="000D6253"/>
    <w:rsid w:val="000F0E8A"/>
    <w:rsid w:val="000F14A7"/>
    <w:rsid w:val="000F37C8"/>
    <w:rsid w:val="0010057E"/>
    <w:rsid w:val="00101260"/>
    <w:rsid w:val="00104089"/>
    <w:rsid w:val="00105372"/>
    <w:rsid w:val="00105E0F"/>
    <w:rsid w:val="00123838"/>
    <w:rsid w:val="0014549F"/>
    <w:rsid w:val="001551FD"/>
    <w:rsid w:val="00164A6C"/>
    <w:rsid w:val="001A0ACE"/>
    <w:rsid w:val="001A3FF8"/>
    <w:rsid w:val="001B4402"/>
    <w:rsid w:val="001E5C16"/>
    <w:rsid w:val="00202DD9"/>
    <w:rsid w:val="00217A85"/>
    <w:rsid w:val="002308CE"/>
    <w:rsid w:val="00233917"/>
    <w:rsid w:val="00240696"/>
    <w:rsid w:val="00244B94"/>
    <w:rsid w:val="00261A27"/>
    <w:rsid w:val="0027015C"/>
    <w:rsid w:val="00297A39"/>
    <w:rsid w:val="002A1129"/>
    <w:rsid w:val="002A28E7"/>
    <w:rsid w:val="002E2000"/>
    <w:rsid w:val="002E2AAC"/>
    <w:rsid w:val="00302DD5"/>
    <w:rsid w:val="003105DB"/>
    <w:rsid w:val="00311458"/>
    <w:rsid w:val="0031699B"/>
    <w:rsid w:val="00322F6C"/>
    <w:rsid w:val="00334217"/>
    <w:rsid w:val="00346858"/>
    <w:rsid w:val="00347E06"/>
    <w:rsid w:val="0035101A"/>
    <w:rsid w:val="003B5DE3"/>
    <w:rsid w:val="003B73B4"/>
    <w:rsid w:val="003D1447"/>
    <w:rsid w:val="0040322C"/>
    <w:rsid w:val="004237D7"/>
    <w:rsid w:val="004459D6"/>
    <w:rsid w:val="00453BD6"/>
    <w:rsid w:val="00461D30"/>
    <w:rsid w:val="00470E48"/>
    <w:rsid w:val="00473136"/>
    <w:rsid w:val="004745F6"/>
    <w:rsid w:val="004C12B6"/>
    <w:rsid w:val="004C4445"/>
    <w:rsid w:val="004C6B45"/>
    <w:rsid w:val="004D2E5D"/>
    <w:rsid w:val="004D7B24"/>
    <w:rsid w:val="004F1352"/>
    <w:rsid w:val="0052006E"/>
    <w:rsid w:val="005225A7"/>
    <w:rsid w:val="00531BE4"/>
    <w:rsid w:val="00540559"/>
    <w:rsid w:val="00541918"/>
    <w:rsid w:val="00552645"/>
    <w:rsid w:val="00582777"/>
    <w:rsid w:val="00591685"/>
    <w:rsid w:val="0059616B"/>
    <w:rsid w:val="005D5F37"/>
    <w:rsid w:val="005D684D"/>
    <w:rsid w:val="0062625D"/>
    <w:rsid w:val="0063636A"/>
    <w:rsid w:val="00644E20"/>
    <w:rsid w:val="00654360"/>
    <w:rsid w:val="00675A40"/>
    <w:rsid w:val="00687E89"/>
    <w:rsid w:val="006A7385"/>
    <w:rsid w:val="006C64F4"/>
    <w:rsid w:val="006F305D"/>
    <w:rsid w:val="00707FE7"/>
    <w:rsid w:val="00723332"/>
    <w:rsid w:val="00730D24"/>
    <w:rsid w:val="007379D3"/>
    <w:rsid w:val="00743994"/>
    <w:rsid w:val="0078795E"/>
    <w:rsid w:val="007A7E77"/>
    <w:rsid w:val="007C1127"/>
    <w:rsid w:val="007E452F"/>
    <w:rsid w:val="007E4C64"/>
    <w:rsid w:val="007F62C6"/>
    <w:rsid w:val="00804AE7"/>
    <w:rsid w:val="00836B7B"/>
    <w:rsid w:val="00842884"/>
    <w:rsid w:val="00857049"/>
    <w:rsid w:val="00860D1E"/>
    <w:rsid w:val="008856CD"/>
    <w:rsid w:val="008933EA"/>
    <w:rsid w:val="008E1B77"/>
    <w:rsid w:val="008E4A17"/>
    <w:rsid w:val="008F5B4D"/>
    <w:rsid w:val="00903F6C"/>
    <w:rsid w:val="00907F58"/>
    <w:rsid w:val="009120A6"/>
    <w:rsid w:val="00965A01"/>
    <w:rsid w:val="00976E43"/>
    <w:rsid w:val="00981BBB"/>
    <w:rsid w:val="00987DA3"/>
    <w:rsid w:val="009A7784"/>
    <w:rsid w:val="009C5BF8"/>
    <w:rsid w:val="009C6FA3"/>
    <w:rsid w:val="00A5573B"/>
    <w:rsid w:val="00A636BF"/>
    <w:rsid w:val="00A652E8"/>
    <w:rsid w:val="00A80668"/>
    <w:rsid w:val="00AB266E"/>
    <w:rsid w:val="00AC0472"/>
    <w:rsid w:val="00B04124"/>
    <w:rsid w:val="00B2064D"/>
    <w:rsid w:val="00B21DF6"/>
    <w:rsid w:val="00B30B31"/>
    <w:rsid w:val="00B4167D"/>
    <w:rsid w:val="00B44AAC"/>
    <w:rsid w:val="00B601BF"/>
    <w:rsid w:val="00B72E65"/>
    <w:rsid w:val="00B80061"/>
    <w:rsid w:val="00BA6D43"/>
    <w:rsid w:val="00BB4416"/>
    <w:rsid w:val="00BC566D"/>
    <w:rsid w:val="00BC64FD"/>
    <w:rsid w:val="00BD2BA6"/>
    <w:rsid w:val="00C07C5E"/>
    <w:rsid w:val="00C14FE8"/>
    <w:rsid w:val="00C45952"/>
    <w:rsid w:val="00C604A6"/>
    <w:rsid w:val="00C62DDA"/>
    <w:rsid w:val="00C64CEB"/>
    <w:rsid w:val="00C71A40"/>
    <w:rsid w:val="00CA6F94"/>
    <w:rsid w:val="00CE142F"/>
    <w:rsid w:val="00CE27A8"/>
    <w:rsid w:val="00CE3D1D"/>
    <w:rsid w:val="00CF2BBE"/>
    <w:rsid w:val="00D015B0"/>
    <w:rsid w:val="00D0725A"/>
    <w:rsid w:val="00D37308"/>
    <w:rsid w:val="00D402AA"/>
    <w:rsid w:val="00D44043"/>
    <w:rsid w:val="00D72F25"/>
    <w:rsid w:val="00DB75E2"/>
    <w:rsid w:val="00DD60EC"/>
    <w:rsid w:val="00E02D01"/>
    <w:rsid w:val="00E02DD0"/>
    <w:rsid w:val="00E31714"/>
    <w:rsid w:val="00E41458"/>
    <w:rsid w:val="00E51A95"/>
    <w:rsid w:val="00E63493"/>
    <w:rsid w:val="00E84441"/>
    <w:rsid w:val="00E92966"/>
    <w:rsid w:val="00EC6C43"/>
    <w:rsid w:val="00ED0E9B"/>
    <w:rsid w:val="00EE4C03"/>
    <w:rsid w:val="00F024AD"/>
    <w:rsid w:val="00F0365E"/>
    <w:rsid w:val="00F56746"/>
    <w:rsid w:val="00F762A2"/>
    <w:rsid w:val="00F844FA"/>
    <w:rsid w:val="00F93DDC"/>
    <w:rsid w:val="00FA08CF"/>
    <w:rsid w:val="00FA0FB6"/>
    <w:rsid w:val="00FA7A10"/>
    <w:rsid w:val="00FD18A5"/>
    <w:rsid w:val="00FD2C4B"/>
    <w:rsid w:val="00FF053E"/>
    <w:rsid w:val="00FF28F2"/>
    <w:rsid w:val="00FF5FDA"/>
    <w:rsid w:val="00FF69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52645"/>
    <w:rPr>
      <w:rFonts w:ascii="Calibri" w:eastAsia="Times New Roman" w:hAnsi="Calibri" w:cs="Arial"/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02DD0"/>
    <w:rPr>
      <w:lang w:val="ro-RO"/>
    </w:rPr>
  </w:style>
  <w:style w:type="paragraph" w:styleId="Footer">
    <w:name w:val="footer"/>
    <w:basedOn w:val="Normal"/>
    <w:link w:val="FooterCha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02DD0"/>
    <w:rPr>
      <w:lang w:val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02D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02DD0"/>
    <w:rPr>
      <w:rFonts w:ascii="Tahoma" w:hAnsi="Tahoma" w:cs="Tahoma"/>
      <w:sz w:val="16"/>
      <w:szCs w:val="16"/>
      <w:lang w:val="ro-RO"/>
    </w:rPr>
  </w:style>
  <w:style w:type="character" w:styleId="Hyperlink">
    <w:name w:val="Hyperlink"/>
    <w:basedOn w:val="DefaultParagraphFont"/>
    <w:uiPriority w:val="99"/>
    <w:unhideWhenUsed/>
    <w:rsid w:val="00473136"/>
    <w:rPr>
      <w:color w:val="0000FF"/>
      <w:u w:val="single"/>
    </w:rPr>
  </w:style>
  <w:style w:type="paragraph" w:styleId="ListParagraph">
    <w:name w:val="List Paragraph"/>
    <w:basedOn w:val="Normal"/>
    <w:uiPriority w:val="34"/>
    <w:qFormat/>
    <w:rsid w:val="005225A7"/>
    <w:pPr>
      <w:ind w:left="720"/>
      <w:contextualSpacing/>
    </w:pPr>
  </w:style>
  <w:style w:type="numbering" w:customStyle="1" w:styleId="NoList1">
    <w:name w:val="No List1"/>
    <w:next w:val="NoList"/>
    <w:uiPriority w:val="99"/>
    <w:semiHidden/>
    <w:unhideWhenUsed/>
    <w:rsid w:val="00E63493"/>
  </w:style>
  <w:style w:type="paragraph" w:styleId="FootnoteText">
    <w:name w:val="footnote text"/>
    <w:basedOn w:val="Normal"/>
    <w:link w:val="FootnoteTextChar"/>
    <w:uiPriority w:val="99"/>
    <w:semiHidden/>
    <w:unhideWhenUsed/>
    <w:rsid w:val="00E63493"/>
    <w:pPr>
      <w:spacing w:after="0" w:line="240" w:lineRule="auto"/>
    </w:pPr>
    <w:rPr>
      <w:rFonts w:asciiTheme="minorHAnsi" w:eastAsiaTheme="minorHAnsi" w:hAnsiTheme="minorHAnsi" w:cstheme="minorBidi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E63493"/>
    <w:rPr>
      <w:sz w:val="20"/>
      <w:szCs w:val="20"/>
      <w:lang w:val="ro-RO"/>
    </w:rPr>
  </w:style>
  <w:style w:type="character" w:styleId="FootnoteReference">
    <w:name w:val="footnote reference"/>
    <w:aliases w:val="Footnote,Footnote symbol,Fussnota,ftref"/>
    <w:uiPriority w:val="99"/>
    <w:unhideWhenUsed/>
    <w:rsid w:val="00E63493"/>
    <w:rPr>
      <w:vertAlign w:val="superscript"/>
    </w:rPr>
  </w:style>
  <w:style w:type="character" w:styleId="PageNumber">
    <w:name w:val="page number"/>
    <w:basedOn w:val="DefaultParagraphFont"/>
    <w:rsid w:val="00E63493"/>
  </w:style>
  <w:style w:type="paragraph" w:customStyle="1" w:styleId="Default">
    <w:name w:val="Default"/>
    <w:rsid w:val="00E63493"/>
    <w:pPr>
      <w:autoSpaceDE w:val="0"/>
      <w:autoSpaceDN w:val="0"/>
      <w:adjustRightInd w:val="0"/>
      <w:spacing w:after="0" w:line="240" w:lineRule="auto"/>
    </w:pPr>
    <w:rPr>
      <w:rFonts w:ascii="Trebuchet MS" w:hAnsi="Trebuchet MS" w:cs="Trebuchet MS"/>
      <w:color w:val="000000"/>
      <w:sz w:val="24"/>
      <w:szCs w:val="24"/>
      <w:lang w:val="ro-RO"/>
    </w:rPr>
  </w:style>
  <w:style w:type="table" w:styleId="TableGrid">
    <w:name w:val="Table Grid"/>
    <w:basedOn w:val="TableNormal"/>
    <w:uiPriority w:val="59"/>
    <w:rsid w:val="00E63493"/>
    <w:pPr>
      <w:spacing w:after="0" w:line="240" w:lineRule="auto"/>
    </w:pPr>
    <w:rPr>
      <w:lang w:val="ro-RO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52645"/>
    <w:rPr>
      <w:rFonts w:ascii="Calibri" w:eastAsia="Times New Roman" w:hAnsi="Calibri" w:cs="Arial"/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02DD0"/>
    <w:rPr>
      <w:lang w:val="ro-RO"/>
    </w:rPr>
  </w:style>
  <w:style w:type="paragraph" w:styleId="Footer">
    <w:name w:val="footer"/>
    <w:basedOn w:val="Normal"/>
    <w:link w:val="FooterCha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02DD0"/>
    <w:rPr>
      <w:lang w:val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02D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02DD0"/>
    <w:rPr>
      <w:rFonts w:ascii="Tahoma" w:hAnsi="Tahoma" w:cs="Tahoma"/>
      <w:sz w:val="16"/>
      <w:szCs w:val="16"/>
      <w:lang w:val="ro-RO"/>
    </w:rPr>
  </w:style>
  <w:style w:type="character" w:styleId="Hyperlink">
    <w:name w:val="Hyperlink"/>
    <w:basedOn w:val="DefaultParagraphFont"/>
    <w:uiPriority w:val="99"/>
    <w:unhideWhenUsed/>
    <w:rsid w:val="00473136"/>
    <w:rPr>
      <w:color w:val="0000FF"/>
      <w:u w:val="single"/>
    </w:rPr>
  </w:style>
  <w:style w:type="paragraph" w:styleId="ListParagraph">
    <w:name w:val="List Paragraph"/>
    <w:basedOn w:val="Normal"/>
    <w:uiPriority w:val="34"/>
    <w:qFormat/>
    <w:rsid w:val="005225A7"/>
    <w:pPr>
      <w:ind w:left="720"/>
      <w:contextualSpacing/>
    </w:pPr>
  </w:style>
  <w:style w:type="numbering" w:customStyle="1" w:styleId="NoList1">
    <w:name w:val="No List1"/>
    <w:next w:val="NoList"/>
    <w:uiPriority w:val="99"/>
    <w:semiHidden/>
    <w:unhideWhenUsed/>
    <w:rsid w:val="00E63493"/>
  </w:style>
  <w:style w:type="paragraph" w:styleId="FootnoteText">
    <w:name w:val="footnote text"/>
    <w:basedOn w:val="Normal"/>
    <w:link w:val="FootnoteTextChar"/>
    <w:uiPriority w:val="99"/>
    <w:semiHidden/>
    <w:unhideWhenUsed/>
    <w:rsid w:val="00E63493"/>
    <w:pPr>
      <w:spacing w:after="0" w:line="240" w:lineRule="auto"/>
    </w:pPr>
    <w:rPr>
      <w:rFonts w:asciiTheme="minorHAnsi" w:eastAsiaTheme="minorHAnsi" w:hAnsiTheme="minorHAnsi" w:cstheme="minorBidi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E63493"/>
    <w:rPr>
      <w:sz w:val="20"/>
      <w:szCs w:val="20"/>
      <w:lang w:val="ro-RO"/>
    </w:rPr>
  </w:style>
  <w:style w:type="character" w:styleId="FootnoteReference">
    <w:name w:val="footnote reference"/>
    <w:aliases w:val="Footnote,Footnote symbol,Fussnota,ftref"/>
    <w:uiPriority w:val="99"/>
    <w:unhideWhenUsed/>
    <w:rsid w:val="00E63493"/>
    <w:rPr>
      <w:vertAlign w:val="superscript"/>
    </w:rPr>
  </w:style>
  <w:style w:type="character" w:styleId="PageNumber">
    <w:name w:val="page number"/>
    <w:basedOn w:val="DefaultParagraphFont"/>
    <w:rsid w:val="00E63493"/>
  </w:style>
  <w:style w:type="paragraph" w:customStyle="1" w:styleId="Default">
    <w:name w:val="Default"/>
    <w:rsid w:val="00E63493"/>
    <w:pPr>
      <w:autoSpaceDE w:val="0"/>
      <w:autoSpaceDN w:val="0"/>
      <w:adjustRightInd w:val="0"/>
      <w:spacing w:after="0" w:line="240" w:lineRule="auto"/>
    </w:pPr>
    <w:rPr>
      <w:rFonts w:ascii="Trebuchet MS" w:hAnsi="Trebuchet MS" w:cs="Trebuchet MS"/>
      <w:color w:val="000000"/>
      <w:sz w:val="24"/>
      <w:szCs w:val="24"/>
      <w:lang w:val="ro-RO"/>
    </w:rPr>
  </w:style>
  <w:style w:type="table" w:styleId="TableGrid">
    <w:name w:val="Table Grid"/>
    <w:basedOn w:val="TableNormal"/>
    <w:uiPriority w:val="59"/>
    <w:rsid w:val="00E63493"/>
    <w:pPr>
      <w:spacing w:after="0" w:line="240" w:lineRule="auto"/>
    </w:pPr>
    <w:rPr>
      <w:lang w:val="ro-RO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572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658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948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hyperlink" Target="http://www.ecb.int/index.html" TargetMode="External"/><Relationship Id="rId14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mailto:galtarafagetului@tarafagetului.ro" TargetMode="External"/><Relationship Id="rId2" Type="http://schemas.openxmlformats.org/officeDocument/2006/relationships/image" Target="media/image60.jpeg"/><Relationship Id="rId1" Type="http://schemas.openxmlformats.org/officeDocument/2006/relationships/image" Target="media/image6.jpeg"/><Relationship Id="rId4" Type="http://schemas.openxmlformats.org/officeDocument/2006/relationships/hyperlink" Target="http://www.tarafagetului.ro" TargetMode="Externa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516D5A3-1003-40D0-8EB0-3C6D27A89B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643</TotalTime>
  <Pages>11</Pages>
  <Words>2946</Words>
  <Characters>17087</Characters>
  <Application>Microsoft Office Word</Application>
  <DocSecurity>0</DocSecurity>
  <Lines>142</Lines>
  <Paragraphs>39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19994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Utilizator</dc:creator>
  <cp:lastModifiedBy>Annamaria Molnar</cp:lastModifiedBy>
  <cp:revision>60</cp:revision>
  <cp:lastPrinted>2017-07-27T18:48:00Z</cp:lastPrinted>
  <dcterms:created xsi:type="dcterms:W3CDTF">2017-03-03T11:07:00Z</dcterms:created>
  <dcterms:modified xsi:type="dcterms:W3CDTF">2017-11-12T09:43:00Z</dcterms:modified>
</cp:coreProperties>
</file>